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3E" w:rsidRDefault="00D64F72">
      <w:pPr>
        <w:rPr>
          <w:b/>
          <w:sz w:val="28"/>
          <w:szCs w:val="28"/>
        </w:rPr>
      </w:pPr>
      <w:r>
        <w:t xml:space="preserve">                                         </w:t>
      </w:r>
      <w:r w:rsidR="00C5733E">
        <w:t xml:space="preserve">                           </w:t>
      </w:r>
      <w:r>
        <w:t xml:space="preserve"> </w:t>
      </w:r>
      <w:r w:rsidRPr="00C5733E">
        <w:rPr>
          <w:b/>
          <w:sz w:val="28"/>
          <w:szCs w:val="28"/>
        </w:rPr>
        <w:t xml:space="preserve">КОДЕКС  ЭТИКИ </w:t>
      </w:r>
    </w:p>
    <w:p w:rsidR="00804013" w:rsidRPr="00C5733E" w:rsidRDefault="00C573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251D53">
        <w:rPr>
          <w:b/>
          <w:sz w:val="28"/>
          <w:szCs w:val="28"/>
        </w:rPr>
        <w:t>НП</w:t>
      </w:r>
      <w:r>
        <w:rPr>
          <w:b/>
          <w:sz w:val="28"/>
          <w:szCs w:val="28"/>
        </w:rPr>
        <w:t xml:space="preserve">   </w:t>
      </w:r>
      <w:r w:rsidR="00D64F72" w:rsidRPr="00C5733E">
        <w:rPr>
          <w:b/>
          <w:sz w:val="28"/>
          <w:szCs w:val="28"/>
        </w:rPr>
        <w:t xml:space="preserve"> </w:t>
      </w:r>
      <w:r w:rsidR="00251D53">
        <w:rPr>
          <w:b/>
          <w:sz w:val="28"/>
          <w:szCs w:val="28"/>
        </w:rPr>
        <w:t>«</w:t>
      </w:r>
      <w:r w:rsidR="00D64F72" w:rsidRPr="00C5733E">
        <w:rPr>
          <w:b/>
          <w:sz w:val="28"/>
          <w:szCs w:val="28"/>
        </w:rPr>
        <w:t>Лиг</w:t>
      </w:r>
      <w:r w:rsidR="00251D53">
        <w:rPr>
          <w:b/>
          <w:sz w:val="28"/>
          <w:szCs w:val="28"/>
        </w:rPr>
        <w:t>а</w:t>
      </w:r>
      <w:r w:rsidR="00D64F72" w:rsidRPr="00C5733E">
        <w:rPr>
          <w:b/>
          <w:sz w:val="28"/>
          <w:szCs w:val="28"/>
        </w:rPr>
        <w:t xml:space="preserve"> Профессиональных Риэлторов</w:t>
      </w:r>
      <w:r w:rsidR="00251D53">
        <w:rPr>
          <w:b/>
          <w:sz w:val="28"/>
          <w:szCs w:val="28"/>
        </w:rPr>
        <w:t>»</w:t>
      </w:r>
    </w:p>
    <w:p w:rsidR="00D64F72" w:rsidRDefault="00D64F72">
      <w:pPr>
        <w:rPr>
          <w:b/>
        </w:rPr>
      </w:pPr>
    </w:p>
    <w:p w:rsidR="00D64F72" w:rsidRDefault="00D64F72" w:rsidP="00311C48">
      <w:pPr>
        <w:rPr>
          <w:b/>
        </w:rPr>
      </w:pPr>
    </w:p>
    <w:p w:rsidR="00D64F72" w:rsidRDefault="00D8647B" w:rsidP="00C5733E">
      <w:pPr>
        <w:pStyle w:val="a3"/>
        <w:numPr>
          <w:ilvl w:val="0"/>
          <w:numId w:val="1"/>
        </w:numPr>
        <w:ind w:hanging="33"/>
        <w:rPr>
          <w:b/>
        </w:rPr>
      </w:pPr>
      <w:r>
        <w:rPr>
          <w:b/>
        </w:rPr>
        <w:t>Раздел</w:t>
      </w:r>
      <w:r w:rsidR="00711810">
        <w:rPr>
          <w:b/>
        </w:rPr>
        <w:t xml:space="preserve"> 1. </w:t>
      </w:r>
      <w:r w:rsidR="006944EB">
        <w:rPr>
          <w:b/>
        </w:rPr>
        <w:t xml:space="preserve"> Общие положения.</w:t>
      </w:r>
    </w:p>
    <w:p w:rsidR="006944EB" w:rsidRPr="001139D9" w:rsidRDefault="006944EB" w:rsidP="00C5733E">
      <w:pPr>
        <w:ind w:left="600" w:hanging="33"/>
      </w:pPr>
      <w:r>
        <w:rPr>
          <w:b/>
        </w:rPr>
        <w:t>Ст.</w:t>
      </w:r>
      <w:r w:rsidR="00B217A7">
        <w:rPr>
          <w:b/>
        </w:rPr>
        <w:t xml:space="preserve"> 1.</w:t>
      </w:r>
      <w:r>
        <w:rPr>
          <w:b/>
        </w:rPr>
        <w:t>1.</w:t>
      </w:r>
      <w:r w:rsidR="00B217A7">
        <w:rPr>
          <w:b/>
        </w:rPr>
        <w:t xml:space="preserve"> </w:t>
      </w:r>
      <w:r w:rsidR="00711810">
        <w:rPr>
          <w:b/>
        </w:rPr>
        <w:t xml:space="preserve"> </w:t>
      </w:r>
      <w:r w:rsidR="00711810" w:rsidRPr="001139D9">
        <w:t>Настоящий кодекс этики является совокупностью норм, правил и договоренностей, которые должен соблюдать член ЛПР.</w:t>
      </w:r>
    </w:p>
    <w:p w:rsidR="00711810" w:rsidRPr="001139D9" w:rsidRDefault="00711810" w:rsidP="00C5733E">
      <w:pPr>
        <w:ind w:left="600" w:hanging="33"/>
      </w:pPr>
      <w:r>
        <w:rPr>
          <w:b/>
        </w:rPr>
        <w:t>Ст.</w:t>
      </w:r>
      <w:r w:rsidR="00B217A7">
        <w:rPr>
          <w:b/>
        </w:rPr>
        <w:t xml:space="preserve"> 1.</w:t>
      </w:r>
      <w:r w:rsidR="00BD14B1">
        <w:rPr>
          <w:b/>
        </w:rPr>
        <w:t xml:space="preserve">2.  </w:t>
      </w:r>
      <w:r w:rsidR="00BD14B1" w:rsidRPr="001139D9">
        <w:t>Соблюдение всех статей Кодекса Этики является обязательными для выполнения всеми членами ЛПР.</w:t>
      </w:r>
    </w:p>
    <w:p w:rsidR="00BD14B1" w:rsidRPr="001139D9" w:rsidRDefault="00BD14B1" w:rsidP="00C5733E">
      <w:pPr>
        <w:ind w:left="600" w:hanging="33"/>
      </w:pPr>
      <w:r>
        <w:rPr>
          <w:b/>
        </w:rPr>
        <w:t>Ст.</w:t>
      </w:r>
      <w:r w:rsidR="00B217A7">
        <w:rPr>
          <w:b/>
        </w:rPr>
        <w:t xml:space="preserve"> 1.</w:t>
      </w:r>
      <w:r>
        <w:rPr>
          <w:b/>
        </w:rPr>
        <w:t>3.</w:t>
      </w:r>
      <w:r w:rsidR="00B217A7">
        <w:rPr>
          <w:b/>
        </w:rPr>
        <w:t xml:space="preserve"> </w:t>
      </w:r>
      <w:r>
        <w:rPr>
          <w:b/>
        </w:rPr>
        <w:t xml:space="preserve"> </w:t>
      </w:r>
      <w:r w:rsidRPr="001139D9">
        <w:t>Член</w:t>
      </w:r>
      <w:r w:rsidR="00837CF4">
        <w:t>ы</w:t>
      </w:r>
      <w:r w:rsidRPr="001139D9">
        <w:t xml:space="preserve"> ЛПР обязан</w:t>
      </w:r>
      <w:r w:rsidR="00837CF4">
        <w:t>ы</w:t>
      </w:r>
      <w:r w:rsidRPr="001139D9">
        <w:t xml:space="preserve"> постоянно </w:t>
      </w:r>
      <w:r w:rsidR="001139D9" w:rsidRPr="001139D9">
        <w:t>совершенствовать свои профессиональные навыки, подтверждать свою квалификацию и соответствовать стандартам профессиональной деятельности, принятым в ЛПР.</w:t>
      </w:r>
    </w:p>
    <w:p w:rsidR="001139D9" w:rsidRDefault="001139D9" w:rsidP="00C5733E">
      <w:pPr>
        <w:ind w:left="600" w:hanging="33"/>
      </w:pPr>
      <w:r>
        <w:rPr>
          <w:b/>
        </w:rPr>
        <w:t>Ст.</w:t>
      </w:r>
      <w:r w:rsidR="00B217A7">
        <w:rPr>
          <w:b/>
        </w:rPr>
        <w:t xml:space="preserve"> 1.</w:t>
      </w:r>
      <w:r>
        <w:rPr>
          <w:b/>
        </w:rPr>
        <w:t>4</w:t>
      </w:r>
      <w:r w:rsidRPr="001139D9">
        <w:rPr>
          <w:b/>
        </w:rPr>
        <w:t>.</w:t>
      </w:r>
      <w:r w:rsidR="00B217A7">
        <w:rPr>
          <w:b/>
        </w:rPr>
        <w:t xml:space="preserve"> </w:t>
      </w:r>
      <w:r w:rsidRPr="001139D9">
        <w:rPr>
          <w:b/>
        </w:rPr>
        <w:t xml:space="preserve"> </w:t>
      </w:r>
      <w:r w:rsidR="003E5AEC" w:rsidRPr="003E5AEC">
        <w:t xml:space="preserve">Риэлтор своей практикой и суждениями обязан повышать имидж профессии риэлтора, своей </w:t>
      </w:r>
      <w:r w:rsidR="00837CF4">
        <w:t>компании</w:t>
      </w:r>
      <w:r w:rsidR="003E5AEC" w:rsidRPr="003E5AEC">
        <w:t xml:space="preserve"> и профессионального объединения, членом которого он является.</w:t>
      </w:r>
    </w:p>
    <w:p w:rsidR="001139D9" w:rsidRDefault="001139D9" w:rsidP="00C5733E">
      <w:pPr>
        <w:ind w:left="600" w:hanging="33"/>
      </w:pPr>
      <w:r>
        <w:rPr>
          <w:b/>
        </w:rPr>
        <w:t>Ст.</w:t>
      </w:r>
      <w:r w:rsidR="00B217A7">
        <w:rPr>
          <w:b/>
        </w:rPr>
        <w:t xml:space="preserve"> 1.</w:t>
      </w:r>
      <w:r w:rsidRPr="001139D9">
        <w:rPr>
          <w:b/>
        </w:rPr>
        <w:t>5.</w:t>
      </w:r>
      <w:r w:rsidR="00B217A7">
        <w:rPr>
          <w:b/>
        </w:rPr>
        <w:t xml:space="preserve"> </w:t>
      </w:r>
      <w:r w:rsidR="003E5AEC">
        <w:t xml:space="preserve"> </w:t>
      </w:r>
      <w:r w:rsidR="003E5AEC" w:rsidRPr="001139D9">
        <w:t>Риэлтор во всех проводимых им рекламных кампаниях, и при использовании любых других форм информирования населения должен представлять только объективную и правдивую информацию.</w:t>
      </w:r>
    </w:p>
    <w:p w:rsidR="003E5AEC" w:rsidRDefault="003E5AEC" w:rsidP="00C5733E">
      <w:pPr>
        <w:ind w:left="600" w:hanging="33"/>
      </w:pPr>
      <w:r>
        <w:rPr>
          <w:b/>
        </w:rPr>
        <w:t>Ст.</w:t>
      </w:r>
      <w:r w:rsidR="00B217A7">
        <w:rPr>
          <w:b/>
        </w:rPr>
        <w:t xml:space="preserve"> 1.</w:t>
      </w:r>
      <w:r w:rsidRPr="003E5AEC">
        <w:rPr>
          <w:b/>
        </w:rPr>
        <w:t>6.</w:t>
      </w:r>
      <w:r>
        <w:t xml:space="preserve"> </w:t>
      </w:r>
      <w:r w:rsidR="00B217A7">
        <w:t xml:space="preserve"> </w:t>
      </w:r>
      <w:r>
        <w:t>Эксклюзивным предложением на рынке недвижимости является предложение по организации изменения или прекращения прав на</w:t>
      </w:r>
      <w:r w:rsidR="00F563BD">
        <w:t xml:space="preserve"> объект недвижимости</w:t>
      </w:r>
      <w:r>
        <w:t xml:space="preserve"> </w:t>
      </w:r>
      <w:r w:rsidR="00F563BD">
        <w:t xml:space="preserve">на </w:t>
      </w:r>
      <w:r>
        <w:t>основании</w:t>
      </w:r>
      <w:r w:rsidR="00F563BD">
        <w:t xml:space="preserve"> Договора, заключенного между собственником и агентством недвижимости в письменно</w:t>
      </w:r>
      <w:r w:rsidR="00837CF4">
        <w:t>й</w:t>
      </w:r>
      <w:r w:rsidR="00F563BD">
        <w:t xml:space="preserve"> </w:t>
      </w:r>
      <w:r w:rsidR="00837CF4">
        <w:t>форме</w:t>
      </w:r>
      <w:r w:rsidR="00F563BD">
        <w:t xml:space="preserve"> на платной основе.</w:t>
      </w:r>
    </w:p>
    <w:p w:rsidR="00F563BD" w:rsidRDefault="00F563BD" w:rsidP="00C5733E">
      <w:pPr>
        <w:ind w:left="600" w:hanging="33"/>
      </w:pPr>
      <w:r>
        <w:rPr>
          <w:b/>
        </w:rPr>
        <w:t>Ст.</w:t>
      </w:r>
      <w:r w:rsidR="00B217A7">
        <w:rPr>
          <w:b/>
        </w:rPr>
        <w:t>1.</w:t>
      </w:r>
      <w:r w:rsidRPr="00F563BD">
        <w:rPr>
          <w:b/>
        </w:rPr>
        <w:t>7.</w:t>
      </w:r>
      <w:r w:rsidR="00B217A7">
        <w:rPr>
          <w:b/>
        </w:rPr>
        <w:t xml:space="preserve"> </w:t>
      </w:r>
      <w:r>
        <w:rPr>
          <w:b/>
        </w:rPr>
        <w:t xml:space="preserve"> </w:t>
      </w:r>
      <w:r w:rsidRPr="00F563BD">
        <w:t>Размер вознаграждения определяется сторонами</w:t>
      </w:r>
      <w:r w:rsidR="00837CF4">
        <w:t xml:space="preserve"> договора</w:t>
      </w:r>
      <w:r w:rsidRPr="00F563BD">
        <w:t xml:space="preserve"> самостоятельно.</w:t>
      </w:r>
    </w:p>
    <w:p w:rsidR="000108FE" w:rsidRDefault="002F7C07" w:rsidP="00C5733E">
      <w:pPr>
        <w:ind w:left="600" w:hanging="33"/>
      </w:pPr>
      <w:r>
        <w:rPr>
          <w:b/>
        </w:rPr>
        <w:t xml:space="preserve">Ст. 1.8.  </w:t>
      </w:r>
      <w:r w:rsidRPr="002F7C07">
        <w:t>Члены ЛПР несут солидарную материальную ответственность за пр</w:t>
      </w:r>
      <w:r>
        <w:t>о</w:t>
      </w:r>
      <w:r w:rsidRPr="002F7C07">
        <w:t>водимые ЛПР мероприятия</w:t>
      </w:r>
      <w:r>
        <w:t>.</w:t>
      </w:r>
    </w:p>
    <w:p w:rsidR="002F7C07" w:rsidRDefault="002F7C07" w:rsidP="00C5733E">
      <w:pPr>
        <w:ind w:left="600" w:hanging="33"/>
      </w:pPr>
      <w:r w:rsidRPr="00D8647B">
        <w:rPr>
          <w:b/>
        </w:rPr>
        <w:t>Ст. 1.9.</w:t>
      </w:r>
      <w:r>
        <w:t xml:space="preserve">  Выполнение положений Кодекса Этики является обязательным условием</w:t>
      </w:r>
      <w:r w:rsidR="00D8647B">
        <w:t xml:space="preserve"> аттестации брокеров и агентов, а так же</w:t>
      </w:r>
      <w:r>
        <w:t xml:space="preserve"> сертификации Агентств недвижимости.</w:t>
      </w:r>
    </w:p>
    <w:p w:rsidR="00822D9A" w:rsidRPr="004229ED" w:rsidRDefault="00822D9A" w:rsidP="00C5733E">
      <w:pPr>
        <w:ind w:left="600" w:hanging="33"/>
      </w:pPr>
      <w:r>
        <w:rPr>
          <w:b/>
        </w:rPr>
        <w:t>Ст</w:t>
      </w:r>
      <w:r w:rsidRPr="00822D9A">
        <w:rPr>
          <w:b/>
        </w:rPr>
        <w:t>. 1.10.</w:t>
      </w:r>
      <w:r>
        <w:t xml:space="preserve">  К нарушению норм Кодекса</w:t>
      </w:r>
      <w:r w:rsidR="004229ED">
        <w:t xml:space="preserve"> Э</w:t>
      </w:r>
      <w:r>
        <w:t xml:space="preserve">тики </w:t>
      </w:r>
      <w:r w:rsidR="004229ED">
        <w:t xml:space="preserve">относятся: - демпинговая политика в Агентствах недвижимости, а так же - некорректная политика Агентств недвижимости по приему персонала на работу (рассылка SMS-сообщений, </w:t>
      </w:r>
      <w:r w:rsidR="00D244B8">
        <w:t>элек</w:t>
      </w:r>
      <w:r w:rsidR="00251D53">
        <w:t xml:space="preserve">тронных сообщений, </w:t>
      </w:r>
      <w:r w:rsidR="004229ED">
        <w:t xml:space="preserve">переговоры </w:t>
      </w:r>
      <w:r w:rsidR="00251D53">
        <w:t>с риэлторами, являющимися действующими сотрудниками компани</w:t>
      </w:r>
      <w:proofErr w:type="gramStart"/>
      <w:r w:rsidR="00251D53">
        <w:t>й-</w:t>
      </w:r>
      <w:proofErr w:type="gramEnd"/>
      <w:r w:rsidR="00251D53">
        <w:t xml:space="preserve"> членов ЛПР, без уведомления (письменного или устного) об этом руководителя компании</w:t>
      </w:r>
      <w:r w:rsidR="004229ED">
        <w:t xml:space="preserve">). </w:t>
      </w:r>
    </w:p>
    <w:p w:rsidR="00D8647B" w:rsidRPr="002F7C07" w:rsidRDefault="00D8647B" w:rsidP="00C5733E">
      <w:pPr>
        <w:ind w:left="600" w:hanging="33"/>
      </w:pPr>
    </w:p>
    <w:p w:rsidR="00014308" w:rsidRDefault="00014308" w:rsidP="00C5733E">
      <w:pPr>
        <w:ind w:left="600" w:hanging="33"/>
        <w:rPr>
          <w:b/>
        </w:rPr>
      </w:pPr>
      <w:r>
        <w:rPr>
          <w:b/>
        </w:rPr>
        <w:t>Раздел 2</w:t>
      </w:r>
      <w:r w:rsidRPr="00014308">
        <w:t>.</w:t>
      </w:r>
      <w:r>
        <w:t xml:space="preserve"> </w:t>
      </w:r>
      <w:r w:rsidRPr="00B217A7">
        <w:rPr>
          <w:b/>
        </w:rPr>
        <w:t>Этические нормы,</w:t>
      </w:r>
      <w:r w:rsidR="00B217A7" w:rsidRPr="00B217A7">
        <w:rPr>
          <w:b/>
        </w:rPr>
        <w:t xml:space="preserve"> </w:t>
      </w:r>
      <w:r w:rsidRPr="00B217A7">
        <w:rPr>
          <w:b/>
        </w:rPr>
        <w:t xml:space="preserve">регулирующие внутренние отношения </w:t>
      </w:r>
      <w:r w:rsidR="00B217A7" w:rsidRPr="00B217A7">
        <w:rPr>
          <w:b/>
        </w:rPr>
        <w:t>членов ЛПР.</w:t>
      </w:r>
    </w:p>
    <w:p w:rsidR="001749B1" w:rsidRPr="001749B1" w:rsidRDefault="00B217A7" w:rsidP="00C5733E">
      <w:pPr>
        <w:ind w:left="600" w:hanging="33"/>
      </w:pPr>
      <w:r>
        <w:rPr>
          <w:b/>
        </w:rPr>
        <w:t xml:space="preserve">Ст.2.1.  </w:t>
      </w:r>
      <w:r w:rsidRPr="001749B1">
        <w:t xml:space="preserve">Члены ЛПР имеют </w:t>
      </w:r>
      <w:r w:rsidR="001749B1" w:rsidRPr="001749B1">
        <w:t>равные права.</w:t>
      </w:r>
    </w:p>
    <w:p w:rsidR="00B217A7" w:rsidRDefault="00B217A7" w:rsidP="00C5733E">
      <w:pPr>
        <w:ind w:left="600" w:hanging="33"/>
      </w:pPr>
      <w:r w:rsidRPr="001749B1">
        <w:lastRenderedPageBreak/>
        <w:t>Член ЛПР не</w:t>
      </w:r>
      <w:r w:rsidR="001749B1" w:rsidRPr="001749B1">
        <w:t xml:space="preserve"> </w:t>
      </w:r>
      <w:r w:rsidRPr="001749B1">
        <w:t xml:space="preserve">должен пытаться получит какие-либо несправедливые преимущества перед другими членами ЛПР </w:t>
      </w:r>
      <w:r w:rsidR="001749B1" w:rsidRPr="001749B1">
        <w:t xml:space="preserve">и должен осуществлять свою деятельность таким образом, </w:t>
      </w:r>
      <w:proofErr w:type="gramStart"/>
      <w:r w:rsidR="001749B1" w:rsidRPr="001749B1">
        <w:t>что бы не</w:t>
      </w:r>
      <w:proofErr w:type="gramEnd"/>
      <w:r w:rsidR="001749B1" w:rsidRPr="001749B1">
        <w:t xml:space="preserve"> создавать профессиональных конфликтов с другими членами ЛПР.</w:t>
      </w:r>
    </w:p>
    <w:p w:rsidR="00311C48" w:rsidRPr="00311C48" w:rsidRDefault="00311C48" w:rsidP="00C5733E">
      <w:pPr>
        <w:ind w:left="567" w:hanging="33"/>
        <w:rPr>
          <w:rFonts w:ascii="Times New Roman" w:hAnsi="Times New Roman"/>
        </w:rPr>
      </w:pPr>
      <w:r w:rsidRPr="00311C48">
        <w:rPr>
          <w:rFonts w:ascii="Times New Roman" w:hAnsi="Times New Roman"/>
          <w:b/>
        </w:rPr>
        <w:t>Ст. 2.2.</w:t>
      </w:r>
      <w:r>
        <w:rPr>
          <w:rFonts w:ascii="Times New Roman" w:hAnsi="Times New Roman"/>
        </w:rPr>
        <w:t xml:space="preserve">  </w:t>
      </w:r>
      <w:r w:rsidRPr="00311C48">
        <w:rPr>
          <w:rFonts w:ascii="Times New Roman" w:hAnsi="Times New Roman"/>
        </w:rPr>
        <w:t xml:space="preserve">В течение не более 2 дней после подписания эксклюзивного договора </w:t>
      </w:r>
      <w:r>
        <w:rPr>
          <w:rFonts w:ascii="Times New Roman" w:hAnsi="Times New Roman"/>
        </w:rPr>
        <w:t xml:space="preserve"> </w:t>
      </w:r>
      <w:r w:rsidRPr="00311C48">
        <w:rPr>
          <w:rFonts w:ascii="Times New Roman" w:hAnsi="Times New Roman"/>
        </w:rPr>
        <w:t xml:space="preserve">ответственный сотрудник агентства, заключившего эксклюзивный договор, обязан </w:t>
      </w:r>
      <w:r>
        <w:rPr>
          <w:rFonts w:ascii="Times New Roman" w:hAnsi="Times New Roman"/>
        </w:rPr>
        <w:t xml:space="preserve"> </w:t>
      </w:r>
      <w:r w:rsidR="00251D53">
        <w:rPr>
          <w:rFonts w:ascii="Times New Roman" w:hAnsi="Times New Roman"/>
        </w:rPr>
        <w:t>разместить на сайте ЛПР</w:t>
      </w:r>
      <w:r w:rsidRPr="00311C48">
        <w:rPr>
          <w:rFonts w:ascii="Times New Roman" w:hAnsi="Times New Roman"/>
        </w:rPr>
        <w:t xml:space="preserve"> рекламные материалы с подробным описанием технического состояния объекта и условий его продажи (</w:t>
      </w:r>
      <w:proofErr w:type="gramStart"/>
      <w:r w:rsidRPr="00311C48">
        <w:rPr>
          <w:rFonts w:ascii="Times New Roman" w:hAnsi="Times New Roman"/>
        </w:rPr>
        <w:t>см</w:t>
      </w:r>
      <w:proofErr w:type="gramEnd"/>
      <w:r w:rsidRPr="00311C48">
        <w:rPr>
          <w:rFonts w:ascii="Times New Roman" w:hAnsi="Times New Roman"/>
        </w:rPr>
        <w:t>. п. 5), предоставить планировку объекта, ссылку на возможность просмотра его фотоизображения. При последующем изменении цены, условий продажи, контактной информации соответствующие изменения необходимо вносить в течение одного рабочего дня.</w:t>
      </w:r>
    </w:p>
    <w:p w:rsidR="00311C48" w:rsidRPr="006320AA" w:rsidRDefault="006C20B2" w:rsidP="006C20B2">
      <w:pPr>
        <w:ind w:left="567" w:hanging="3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6A5A4E" w:rsidRPr="006320AA">
        <w:rPr>
          <w:rFonts w:ascii="Times New Roman" w:hAnsi="Times New Roman"/>
          <w:b/>
        </w:rPr>
        <w:t>Ст.2.3.</w:t>
      </w:r>
      <w:r w:rsidR="006A5A4E" w:rsidRPr="006320AA">
        <w:rPr>
          <w:rFonts w:ascii="Times New Roman" w:hAnsi="Times New Roman"/>
        </w:rPr>
        <w:t xml:space="preserve">  </w:t>
      </w:r>
      <w:r w:rsidR="00311C48" w:rsidRPr="006320AA">
        <w:rPr>
          <w:rFonts w:ascii="Times New Roman" w:hAnsi="Times New Roman"/>
        </w:rPr>
        <w:t>К с</w:t>
      </w:r>
      <w:r w:rsidR="00C5733E">
        <w:rPr>
          <w:rFonts w:ascii="Times New Roman" w:hAnsi="Times New Roman"/>
        </w:rPr>
        <w:t>ведениям</w:t>
      </w:r>
      <w:r w:rsidR="00311C48" w:rsidRPr="006320AA">
        <w:rPr>
          <w:rFonts w:ascii="Times New Roman" w:hAnsi="Times New Roman"/>
        </w:rPr>
        <w:t xml:space="preserve"> об условиях продажи эксклюзивного объекта, подлежащими </w:t>
      </w:r>
      <w:r w:rsidR="006320AA">
        <w:rPr>
          <w:rFonts w:ascii="Times New Roman" w:hAnsi="Times New Roman"/>
        </w:rPr>
        <w:t xml:space="preserve">          </w:t>
      </w:r>
      <w:r w:rsidR="00311C48" w:rsidRPr="006320AA">
        <w:rPr>
          <w:rFonts w:ascii="Times New Roman" w:hAnsi="Times New Roman"/>
        </w:rPr>
        <w:t xml:space="preserve">обязательному раскрытию агентствам-партнерам, относятся: </w:t>
      </w:r>
    </w:p>
    <w:p w:rsidR="00311C48" w:rsidRPr="00C5733E" w:rsidRDefault="00C5733E" w:rsidP="00C5733E">
      <w:pPr>
        <w:ind w:hanging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- </w:t>
      </w:r>
      <w:r w:rsidR="00311C48" w:rsidRPr="00C5733E">
        <w:rPr>
          <w:rFonts w:ascii="Times New Roman" w:hAnsi="Times New Roman"/>
        </w:rPr>
        <w:t>полный точный адрес объекта;</w:t>
      </w:r>
    </w:p>
    <w:p w:rsidR="00311C48" w:rsidRPr="00C5733E" w:rsidRDefault="00C5733E" w:rsidP="00C5733E">
      <w:pPr>
        <w:ind w:hanging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- </w:t>
      </w:r>
      <w:r w:rsidR="00311C48" w:rsidRPr="00C5733E">
        <w:rPr>
          <w:rFonts w:ascii="Times New Roman" w:hAnsi="Times New Roman"/>
        </w:rPr>
        <w:t xml:space="preserve">данные о технических характеристиках объекта; </w:t>
      </w:r>
    </w:p>
    <w:p w:rsidR="00C5733E" w:rsidRDefault="00C5733E" w:rsidP="00C5733E">
      <w:pPr>
        <w:pStyle w:val="a3"/>
        <w:ind w:left="567" w:hanging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</w:t>
      </w:r>
      <w:r w:rsidR="00311C48">
        <w:rPr>
          <w:rFonts w:ascii="Times New Roman" w:hAnsi="Times New Roman"/>
        </w:rPr>
        <w:t xml:space="preserve"> </w:t>
      </w:r>
      <w:r w:rsidR="00311C48" w:rsidRPr="00311C48">
        <w:rPr>
          <w:rFonts w:ascii="Times New Roman" w:hAnsi="Times New Roman"/>
        </w:rPr>
        <w:t xml:space="preserve">объективное описание потребительских качеств объекта, в том числе описание </w:t>
      </w:r>
      <w:r>
        <w:rPr>
          <w:rFonts w:ascii="Times New Roman" w:hAnsi="Times New Roman"/>
        </w:rPr>
        <w:t xml:space="preserve">         </w:t>
      </w:r>
    </w:p>
    <w:p w:rsidR="00311C48" w:rsidRPr="00C5733E" w:rsidRDefault="00C5733E" w:rsidP="00C5733E">
      <w:pPr>
        <w:pStyle w:val="a3"/>
        <w:ind w:left="567" w:hanging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311C48" w:rsidRPr="00311C48">
        <w:rPr>
          <w:rFonts w:ascii="Times New Roman" w:hAnsi="Times New Roman"/>
        </w:rPr>
        <w:t xml:space="preserve">имеющихся </w:t>
      </w:r>
      <w:r w:rsidR="00311C48" w:rsidRPr="00C5733E">
        <w:rPr>
          <w:rFonts w:ascii="Times New Roman" w:hAnsi="Times New Roman"/>
        </w:rPr>
        <w:t xml:space="preserve">отклонений от санитарных  и технических норм; </w:t>
      </w:r>
    </w:p>
    <w:p w:rsidR="00C5733E" w:rsidRDefault="00C5733E" w:rsidP="00C5733E">
      <w:pPr>
        <w:pStyle w:val="a3"/>
        <w:ind w:left="567" w:hanging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</w:t>
      </w:r>
      <w:r w:rsidR="00311C48">
        <w:rPr>
          <w:rFonts w:ascii="Times New Roman" w:hAnsi="Times New Roman"/>
        </w:rPr>
        <w:t xml:space="preserve"> </w:t>
      </w:r>
      <w:r w:rsidR="00311C48" w:rsidRPr="00311C48">
        <w:rPr>
          <w:rFonts w:ascii="Times New Roman" w:hAnsi="Times New Roman"/>
        </w:rPr>
        <w:t xml:space="preserve">планировка объекта, в том числе сведения о </w:t>
      </w:r>
      <w:proofErr w:type="gramStart"/>
      <w:r w:rsidR="00311C48" w:rsidRPr="00311C48">
        <w:rPr>
          <w:rFonts w:ascii="Times New Roman" w:hAnsi="Times New Roman"/>
        </w:rPr>
        <w:t>произведенных</w:t>
      </w:r>
      <w:proofErr w:type="gramEnd"/>
      <w:r w:rsidR="00311C48" w:rsidRPr="00311C48">
        <w:rPr>
          <w:rFonts w:ascii="Times New Roman" w:hAnsi="Times New Roman"/>
        </w:rPr>
        <w:t xml:space="preserve"> самовольных, узаконенных и </w:t>
      </w:r>
    </w:p>
    <w:p w:rsidR="00311C48" w:rsidRPr="00311C48" w:rsidRDefault="00C5733E" w:rsidP="00C5733E">
      <w:pPr>
        <w:pStyle w:val="a3"/>
        <w:ind w:left="567" w:hanging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311C48" w:rsidRPr="00311C48">
        <w:rPr>
          <w:rFonts w:ascii="Times New Roman" w:hAnsi="Times New Roman"/>
        </w:rPr>
        <w:t>не</w:t>
      </w:r>
      <w:r w:rsidR="00311C48">
        <w:rPr>
          <w:rFonts w:ascii="Times New Roman" w:hAnsi="Times New Roman"/>
        </w:rPr>
        <w:t xml:space="preserve"> </w:t>
      </w:r>
      <w:r w:rsidR="00311C48" w:rsidRPr="00311C48">
        <w:rPr>
          <w:rFonts w:ascii="Times New Roman" w:hAnsi="Times New Roman"/>
        </w:rPr>
        <w:t xml:space="preserve">узаконенных </w:t>
      </w:r>
      <w:proofErr w:type="gramStart"/>
      <w:r w:rsidR="00311C48" w:rsidRPr="00311C48">
        <w:rPr>
          <w:rFonts w:ascii="Times New Roman" w:hAnsi="Times New Roman"/>
        </w:rPr>
        <w:t>перепланировках</w:t>
      </w:r>
      <w:proofErr w:type="gramEnd"/>
      <w:r w:rsidR="00311C48" w:rsidRPr="00311C48">
        <w:rPr>
          <w:rFonts w:ascii="Times New Roman" w:hAnsi="Times New Roman"/>
        </w:rPr>
        <w:t xml:space="preserve"> и переустройствах объекта;</w:t>
      </w:r>
    </w:p>
    <w:p w:rsidR="00311C48" w:rsidRPr="00311C48" w:rsidRDefault="00C5733E" w:rsidP="00C5733E">
      <w:pPr>
        <w:pStyle w:val="a3"/>
        <w:ind w:left="567" w:hanging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</w:t>
      </w:r>
      <w:r w:rsidR="00311C48">
        <w:rPr>
          <w:rFonts w:ascii="Times New Roman" w:hAnsi="Times New Roman"/>
        </w:rPr>
        <w:t xml:space="preserve"> </w:t>
      </w:r>
      <w:r w:rsidR="00311C48" w:rsidRPr="00311C48">
        <w:rPr>
          <w:rFonts w:ascii="Times New Roman" w:hAnsi="Times New Roman"/>
        </w:rPr>
        <w:t>предлагаемая цена сделки, возможность корректировки этой цены;</w:t>
      </w:r>
    </w:p>
    <w:p w:rsidR="00C5733E" w:rsidRDefault="00C5733E" w:rsidP="00C5733E">
      <w:pPr>
        <w:pStyle w:val="a3"/>
        <w:ind w:left="567" w:hanging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</w:t>
      </w:r>
      <w:r w:rsidR="00311C48">
        <w:rPr>
          <w:rFonts w:ascii="Times New Roman" w:hAnsi="Times New Roman"/>
        </w:rPr>
        <w:t xml:space="preserve"> </w:t>
      </w:r>
      <w:r w:rsidR="00311C48" w:rsidRPr="00311C48">
        <w:rPr>
          <w:rFonts w:ascii="Times New Roman" w:hAnsi="Times New Roman"/>
        </w:rPr>
        <w:t xml:space="preserve">возможность продажи с использованием ипотечного кредита, расчета с использованием </w:t>
      </w:r>
    </w:p>
    <w:p w:rsidR="00311C48" w:rsidRPr="00311C48" w:rsidRDefault="00C5733E" w:rsidP="00C5733E">
      <w:pPr>
        <w:pStyle w:val="a3"/>
        <w:ind w:left="567" w:hanging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311C48" w:rsidRPr="00311C48">
        <w:rPr>
          <w:rFonts w:ascii="Times New Roman" w:hAnsi="Times New Roman"/>
        </w:rPr>
        <w:t xml:space="preserve">субсидий и сертификатов; </w:t>
      </w:r>
    </w:p>
    <w:p w:rsidR="00C5733E" w:rsidRDefault="00C5733E" w:rsidP="00C5733E">
      <w:pPr>
        <w:pStyle w:val="a3"/>
        <w:ind w:left="567" w:hanging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</w:t>
      </w:r>
      <w:r w:rsidR="00311C48">
        <w:rPr>
          <w:rFonts w:ascii="Times New Roman" w:hAnsi="Times New Roman"/>
        </w:rPr>
        <w:t xml:space="preserve"> </w:t>
      </w:r>
      <w:r w:rsidR="00311C48" w:rsidRPr="00311C48">
        <w:rPr>
          <w:rFonts w:ascii="Times New Roman" w:hAnsi="Times New Roman"/>
        </w:rPr>
        <w:t xml:space="preserve">наличие несовершеннолетних собственников, собственников действующих </w:t>
      </w:r>
      <w:proofErr w:type="gramStart"/>
      <w:r w:rsidR="00311C48" w:rsidRPr="00311C48">
        <w:rPr>
          <w:rFonts w:ascii="Times New Roman" w:hAnsi="Times New Roman"/>
        </w:rPr>
        <w:t>через</w:t>
      </w:r>
      <w:proofErr w:type="gramEnd"/>
      <w:r w:rsidR="00311C48" w:rsidRPr="00311C48">
        <w:rPr>
          <w:rFonts w:ascii="Times New Roman" w:hAnsi="Times New Roman"/>
        </w:rPr>
        <w:t xml:space="preserve"> </w:t>
      </w:r>
    </w:p>
    <w:p w:rsidR="00311C48" w:rsidRPr="00311C48" w:rsidRDefault="00C5733E" w:rsidP="00C5733E">
      <w:pPr>
        <w:pStyle w:val="a3"/>
        <w:ind w:left="567" w:hanging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311C48" w:rsidRPr="00311C48">
        <w:rPr>
          <w:rFonts w:ascii="Times New Roman" w:hAnsi="Times New Roman"/>
        </w:rPr>
        <w:t>представителя и т.п.;</w:t>
      </w:r>
    </w:p>
    <w:p w:rsidR="00311C48" w:rsidRPr="00311C48" w:rsidRDefault="00C5733E" w:rsidP="00C5733E">
      <w:pPr>
        <w:pStyle w:val="a3"/>
        <w:ind w:left="567" w:hanging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</w:t>
      </w:r>
      <w:r w:rsidR="00311C48">
        <w:rPr>
          <w:rFonts w:ascii="Times New Roman" w:hAnsi="Times New Roman"/>
        </w:rPr>
        <w:t xml:space="preserve"> </w:t>
      </w:r>
      <w:r w:rsidR="00311C48" w:rsidRPr="00311C48">
        <w:rPr>
          <w:rFonts w:ascii="Times New Roman" w:hAnsi="Times New Roman"/>
        </w:rPr>
        <w:t>условия планирующейся встречной покупки;</w:t>
      </w:r>
    </w:p>
    <w:p w:rsidR="00311C48" w:rsidRPr="00311C48" w:rsidRDefault="00C5733E" w:rsidP="00C5733E">
      <w:pPr>
        <w:pStyle w:val="a3"/>
        <w:ind w:left="567" w:hanging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</w:t>
      </w:r>
      <w:r w:rsidR="00311C48">
        <w:rPr>
          <w:rFonts w:ascii="Times New Roman" w:hAnsi="Times New Roman"/>
        </w:rPr>
        <w:t xml:space="preserve"> </w:t>
      </w:r>
      <w:r w:rsidR="00311C48" w:rsidRPr="00311C48">
        <w:rPr>
          <w:rFonts w:ascii="Times New Roman" w:hAnsi="Times New Roman"/>
        </w:rPr>
        <w:t>налоговые ожидания собственника после продажи объекта;</w:t>
      </w:r>
    </w:p>
    <w:p w:rsidR="00311C48" w:rsidRPr="00311C48" w:rsidRDefault="00C5733E" w:rsidP="00C5733E">
      <w:pPr>
        <w:pStyle w:val="a3"/>
        <w:ind w:left="567" w:hanging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</w:t>
      </w:r>
      <w:r w:rsidR="00311C48">
        <w:rPr>
          <w:rFonts w:ascii="Times New Roman" w:hAnsi="Times New Roman"/>
        </w:rPr>
        <w:t xml:space="preserve"> </w:t>
      </w:r>
      <w:r w:rsidR="00311C48" w:rsidRPr="00311C48">
        <w:rPr>
          <w:rFonts w:ascii="Times New Roman" w:hAnsi="Times New Roman"/>
        </w:rPr>
        <w:t>планируемые сроки фактического освобождения объекта;</w:t>
      </w:r>
    </w:p>
    <w:p w:rsidR="00311C48" w:rsidRPr="00311C48" w:rsidRDefault="00C5733E" w:rsidP="00C5733E">
      <w:pPr>
        <w:pStyle w:val="a3"/>
        <w:ind w:left="567" w:hanging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</w:t>
      </w:r>
      <w:r w:rsidR="00311C48">
        <w:rPr>
          <w:rFonts w:ascii="Times New Roman" w:hAnsi="Times New Roman"/>
        </w:rPr>
        <w:t xml:space="preserve"> </w:t>
      </w:r>
      <w:r w:rsidR="00311C48" w:rsidRPr="00311C48">
        <w:rPr>
          <w:rFonts w:ascii="Times New Roman" w:hAnsi="Times New Roman"/>
        </w:rPr>
        <w:t>наличие зарегистрированных залоговых обязательств;</w:t>
      </w:r>
    </w:p>
    <w:p w:rsidR="00311C48" w:rsidRPr="00311C48" w:rsidRDefault="00C5733E" w:rsidP="00C5733E">
      <w:pPr>
        <w:pStyle w:val="a3"/>
        <w:ind w:left="567" w:hanging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</w:t>
      </w:r>
      <w:r w:rsidR="00311C48">
        <w:rPr>
          <w:rFonts w:ascii="Times New Roman" w:hAnsi="Times New Roman"/>
        </w:rPr>
        <w:t xml:space="preserve"> </w:t>
      </w:r>
      <w:r w:rsidR="00311C48" w:rsidRPr="00311C48">
        <w:rPr>
          <w:rFonts w:ascii="Times New Roman" w:hAnsi="Times New Roman"/>
        </w:rPr>
        <w:t>наличие просрочек по оплате коммунальных платежей.</w:t>
      </w:r>
    </w:p>
    <w:p w:rsidR="00311C48" w:rsidRPr="00311C48" w:rsidRDefault="00311C48" w:rsidP="006C20B2">
      <w:pPr>
        <w:ind w:left="534"/>
        <w:jc w:val="both"/>
        <w:rPr>
          <w:rFonts w:ascii="Times New Roman" w:hAnsi="Times New Roman"/>
        </w:rPr>
      </w:pPr>
      <w:r w:rsidRPr="006A5A4E">
        <w:rPr>
          <w:rFonts w:ascii="Times New Roman" w:hAnsi="Times New Roman"/>
          <w:b/>
        </w:rPr>
        <w:t>Ст.</w:t>
      </w:r>
      <w:r w:rsidR="006A5A4E">
        <w:rPr>
          <w:rFonts w:ascii="Times New Roman" w:hAnsi="Times New Roman"/>
          <w:b/>
        </w:rPr>
        <w:t xml:space="preserve"> </w:t>
      </w:r>
      <w:r w:rsidRPr="006A5A4E">
        <w:rPr>
          <w:rFonts w:ascii="Times New Roman" w:hAnsi="Times New Roman"/>
          <w:b/>
        </w:rPr>
        <w:t>2.</w:t>
      </w:r>
      <w:r w:rsidR="006A5A4E" w:rsidRPr="006A5A4E">
        <w:rPr>
          <w:rFonts w:ascii="Times New Roman" w:hAnsi="Times New Roman"/>
          <w:b/>
        </w:rPr>
        <w:t>4.</w:t>
      </w:r>
      <w:r w:rsidR="006A5A4E">
        <w:rPr>
          <w:rFonts w:ascii="Times New Roman" w:hAnsi="Times New Roman"/>
        </w:rPr>
        <w:t xml:space="preserve">  </w:t>
      </w:r>
      <w:r w:rsidRPr="00311C48">
        <w:rPr>
          <w:rFonts w:ascii="Times New Roman" w:hAnsi="Times New Roman"/>
        </w:rPr>
        <w:t xml:space="preserve">Просмотр объекта, продающегося на условиях эксклюзивного договора, может производиться только после согласования и в присутствии сотрудника агентства, ответственного за обслуживание договора. </w:t>
      </w:r>
    </w:p>
    <w:p w:rsidR="00311C48" w:rsidRPr="00311C48" w:rsidRDefault="006A5A4E" w:rsidP="00C5733E">
      <w:pPr>
        <w:pStyle w:val="a3"/>
        <w:ind w:left="567" w:hanging="33"/>
        <w:rPr>
          <w:rFonts w:ascii="Times New Roman" w:hAnsi="Times New Roman"/>
        </w:rPr>
      </w:pPr>
      <w:r w:rsidRPr="006A5A4E">
        <w:rPr>
          <w:rFonts w:ascii="Times New Roman" w:hAnsi="Times New Roman"/>
          <w:b/>
        </w:rPr>
        <w:t>Ст. 2.5</w:t>
      </w:r>
      <w:r>
        <w:rPr>
          <w:rFonts w:ascii="Times New Roman" w:hAnsi="Times New Roman"/>
        </w:rPr>
        <w:t xml:space="preserve">.  </w:t>
      </w:r>
      <w:r w:rsidR="00311C48" w:rsidRPr="00311C48">
        <w:rPr>
          <w:rFonts w:ascii="Times New Roman" w:hAnsi="Times New Roman"/>
        </w:rPr>
        <w:t>Ведение переговоров с собственником объекта обо всех условиях заключения предварительного и основного договора купли-продажи объекта, продающегося на условиях эксклюзивной продажи, возможно только при участии сотрудника агентства его заключившего.</w:t>
      </w:r>
    </w:p>
    <w:p w:rsidR="00311C48" w:rsidRPr="00311C48" w:rsidRDefault="006A5A4E" w:rsidP="00C5733E">
      <w:pPr>
        <w:pStyle w:val="a3"/>
        <w:ind w:left="567" w:hanging="33"/>
        <w:rPr>
          <w:rFonts w:ascii="Times New Roman" w:hAnsi="Times New Roman"/>
        </w:rPr>
      </w:pPr>
      <w:r w:rsidRPr="006A5A4E">
        <w:rPr>
          <w:rFonts w:ascii="Times New Roman" w:hAnsi="Times New Roman"/>
          <w:b/>
        </w:rPr>
        <w:t>Ст. 2.6</w:t>
      </w:r>
      <w:r>
        <w:rPr>
          <w:rFonts w:ascii="Times New Roman" w:hAnsi="Times New Roman"/>
        </w:rPr>
        <w:t xml:space="preserve">.  </w:t>
      </w:r>
      <w:r w:rsidR="00311C48" w:rsidRPr="00311C48">
        <w:rPr>
          <w:rFonts w:ascii="Times New Roman" w:hAnsi="Times New Roman"/>
        </w:rPr>
        <w:t xml:space="preserve">Подписание предварительного договора купли-продажи объекта, продающегося на условиях эксклюзивной продажи, назначается в офисе агентства, обслуживающего договор, если стороны не договорились об ином. </w:t>
      </w:r>
    </w:p>
    <w:p w:rsidR="00311C48" w:rsidRPr="00311C48" w:rsidRDefault="006A5A4E" w:rsidP="00C5733E">
      <w:pPr>
        <w:pStyle w:val="a3"/>
        <w:ind w:left="567" w:hanging="33"/>
        <w:rPr>
          <w:rFonts w:ascii="Times New Roman" w:hAnsi="Times New Roman"/>
        </w:rPr>
      </w:pPr>
      <w:r w:rsidRPr="006A5A4E">
        <w:rPr>
          <w:rFonts w:ascii="Times New Roman" w:hAnsi="Times New Roman"/>
          <w:b/>
        </w:rPr>
        <w:t>Ст. 2.7.</w:t>
      </w:r>
      <w:r>
        <w:rPr>
          <w:rFonts w:ascii="Times New Roman" w:hAnsi="Times New Roman"/>
        </w:rPr>
        <w:t xml:space="preserve"> </w:t>
      </w:r>
      <w:r w:rsidR="00311C48" w:rsidRPr="00311C48">
        <w:rPr>
          <w:rFonts w:ascii="Times New Roman" w:hAnsi="Times New Roman"/>
        </w:rPr>
        <w:t xml:space="preserve"> Агентство, обслуживающее Договор эксклюзивной продажи объекта, обязано прекратить его рекламное продвижение и предложение клиентам в день подписания предварительного договора.</w:t>
      </w:r>
    </w:p>
    <w:p w:rsidR="00311C48" w:rsidRPr="00311C48" w:rsidRDefault="006A5A4E" w:rsidP="00C5733E">
      <w:pPr>
        <w:pStyle w:val="a3"/>
        <w:ind w:left="567" w:hanging="33"/>
        <w:rPr>
          <w:rFonts w:ascii="Times New Roman" w:hAnsi="Times New Roman"/>
        </w:rPr>
      </w:pPr>
      <w:r w:rsidRPr="006A5A4E">
        <w:rPr>
          <w:rFonts w:ascii="Times New Roman" w:hAnsi="Times New Roman"/>
          <w:b/>
        </w:rPr>
        <w:t>Ст. 2.8.</w:t>
      </w:r>
      <w:r>
        <w:rPr>
          <w:rFonts w:ascii="Times New Roman" w:hAnsi="Times New Roman"/>
        </w:rPr>
        <w:t xml:space="preserve">  </w:t>
      </w:r>
      <w:r w:rsidR="00311C48" w:rsidRPr="00311C48">
        <w:rPr>
          <w:rFonts w:ascii="Times New Roman" w:hAnsi="Times New Roman"/>
        </w:rPr>
        <w:t xml:space="preserve">Агентство – представитель покупателя при необходимости </w:t>
      </w:r>
      <w:proofErr w:type="gramStart"/>
      <w:r w:rsidR="00311C48" w:rsidRPr="00311C48">
        <w:rPr>
          <w:rFonts w:ascii="Times New Roman" w:hAnsi="Times New Roman"/>
        </w:rPr>
        <w:t>в праве</w:t>
      </w:r>
      <w:proofErr w:type="gramEnd"/>
      <w:r w:rsidR="00311C48" w:rsidRPr="00311C48">
        <w:rPr>
          <w:rFonts w:ascii="Times New Roman" w:hAnsi="Times New Roman"/>
        </w:rPr>
        <w:t xml:space="preserve"> получить копии всех документов на объект, необходимых для работы по сделке. Копии документов, удостоверяющих личность собственника, предоставляются с его согласия.</w:t>
      </w:r>
    </w:p>
    <w:p w:rsidR="00311C48" w:rsidRPr="00311C48" w:rsidRDefault="006A5A4E" w:rsidP="00C5733E">
      <w:pPr>
        <w:pStyle w:val="a3"/>
        <w:ind w:left="567" w:hanging="33"/>
        <w:rPr>
          <w:rFonts w:ascii="Times New Roman" w:hAnsi="Times New Roman"/>
        </w:rPr>
      </w:pPr>
      <w:r w:rsidRPr="006A5A4E">
        <w:rPr>
          <w:rFonts w:ascii="Times New Roman" w:hAnsi="Times New Roman"/>
          <w:b/>
        </w:rPr>
        <w:lastRenderedPageBreak/>
        <w:t>Ст. 2.9.</w:t>
      </w:r>
      <w:r>
        <w:rPr>
          <w:rFonts w:ascii="Times New Roman" w:hAnsi="Times New Roman"/>
        </w:rPr>
        <w:t xml:space="preserve">  </w:t>
      </w:r>
      <w:r w:rsidR="00311C48" w:rsidRPr="00311C48">
        <w:rPr>
          <w:rFonts w:ascii="Times New Roman" w:hAnsi="Times New Roman"/>
        </w:rPr>
        <w:t xml:space="preserve">Сотрудник агентства, обслуживающий предварительный договор купли продажи эксклюзивного объекта,  обязан сформировать список документов, необходимых для закрытия сделки и ее государственной регистрации, заверить его подписями участников сделки и обеспечить этим списком всех участников сделки. </w:t>
      </w:r>
    </w:p>
    <w:p w:rsidR="00311C48" w:rsidRPr="00311C48" w:rsidRDefault="006A5A4E" w:rsidP="00C5733E">
      <w:pPr>
        <w:pStyle w:val="a3"/>
        <w:ind w:left="567" w:hanging="33"/>
        <w:rPr>
          <w:rFonts w:ascii="Times New Roman" w:hAnsi="Times New Roman"/>
        </w:rPr>
      </w:pPr>
      <w:r w:rsidRPr="006A5A4E">
        <w:rPr>
          <w:rFonts w:ascii="Times New Roman" w:hAnsi="Times New Roman"/>
          <w:b/>
        </w:rPr>
        <w:t>Ст. 2.10.</w:t>
      </w:r>
      <w:r>
        <w:rPr>
          <w:rFonts w:ascii="Times New Roman" w:hAnsi="Times New Roman"/>
        </w:rPr>
        <w:t xml:space="preserve">  </w:t>
      </w:r>
      <w:r w:rsidR="00311C48" w:rsidRPr="00311C48">
        <w:rPr>
          <w:rFonts w:ascii="Times New Roman" w:hAnsi="Times New Roman"/>
        </w:rPr>
        <w:t xml:space="preserve">Оформление и оплату квитанций на оплату государственной пошлины за регистрацию </w:t>
      </w:r>
      <w:r w:rsidR="00251D53">
        <w:rPr>
          <w:rFonts w:ascii="Times New Roman" w:hAnsi="Times New Roman"/>
        </w:rPr>
        <w:t>перехода права собственности</w:t>
      </w:r>
      <w:r w:rsidR="00A071D2">
        <w:rPr>
          <w:rFonts w:ascii="Times New Roman" w:hAnsi="Times New Roman"/>
        </w:rPr>
        <w:t>, а также, пакета документов для залогового комитета банка</w:t>
      </w:r>
      <w:r w:rsidR="00311C48" w:rsidRPr="00311C48">
        <w:rPr>
          <w:rFonts w:ascii="Times New Roman" w:hAnsi="Times New Roman"/>
        </w:rPr>
        <w:t xml:space="preserve">, </w:t>
      </w:r>
      <w:r w:rsidR="00A071D2">
        <w:rPr>
          <w:rFonts w:ascii="Times New Roman" w:hAnsi="Times New Roman"/>
        </w:rPr>
        <w:t xml:space="preserve">производит агентство, представляющее интересы покупателя, </w:t>
      </w:r>
      <w:r w:rsidR="00311C48" w:rsidRPr="00311C48">
        <w:rPr>
          <w:rFonts w:ascii="Times New Roman" w:hAnsi="Times New Roman"/>
        </w:rPr>
        <w:t xml:space="preserve">формирование пакета документов для государственной регистрации </w:t>
      </w:r>
      <w:r w:rsidR="00A071D2">
        <w:rPr>
          <w:rFonts w:ascii="Times New Roman" w:hAnsi="Times New Roman"/>
        </w:rPr>
        <w:t>перехода права собственности</w:t>
      </w:r>
      <w:r w:rsidR="00311C48" w:rsidRPr="00311C48">
        <w:rPr>
          <w:rFonts w:ascii="Times New Roman" w:hAnsi="Times New Roman"/>
        </w:rPr>
        <w:t xml:space="preserve">,  производит агентство, представляющее интересы продавца. </w:t>
      </w:r>
    </w:p>
    <w:p w:rsidR="00311C48" w:rsidRPr="00311C48" w:rsidRDefault="006A5A4E" w:rsidP="00C5733E">
      <w:pPr>
        <w:pStyle w:val="a3"/>
        <w:ind w:left="567" w:hanging="33"/>
        <w:rPr>
          <w:rFonts w:ascii="Times New Roman" w:hAnsi="Times New Roman"/>
        </w:rPr>
      </w:pPr>
      <w:r w:rsidRPr="006320AA">
        <w:rPr>
          <w:rFonts w:ascii="Times New Roman" w:hAnsi="Times New Roman"/>
          <w:b/>
        </w:rPr>
        <w:t>Ст. 2.11.</w:t>
      </w:r>
      <w:r>
        <w:rPr>
          <w:rFonts w:ascii="Times New Roman" w:hAnsi="Times New Roman"/>
        </w:rPr>
        <w:t xml:space="preserve">  </w:t>
      </w:r>
      <w:r w:rsidR="00311C48" w:rsidRPr="00311C48">
        <w:rPr>
          <w:rFonts w:ascii="Times New Roman" w:hAnsi="Times New Roman"/>
        </w:rPr>
        <w:t xml:space="preserve">При совместном проведении ипотечной сделки организация  проведения оценки объекта, включая выезд оценщика на объект, </w:t>
      </w:r>
      <w:proofErr w:type="gramStart"/>
      <w:r w:rsidR="00311C48" w:rsidRPr="00311C48">
        <w:rPr>
          <w:rFonts w:ascii="Times New Roman" w:hAnsi="Times New Roman"/>
        </w:rPr>
        <w:t>контроль за</w:t>
      </w:r>
      <w:proofErr w:type="gramEnd"/>
      <w:r w:rsidR="00311C48" w:rsidRPr="00311C48">
        <w:rPr>
          <w:rFonts w:ascii="Times New Roman" w:hAnsi="Times New Roman"/>
        </w:rPr>
        <w:t xml:space="preserve"> прохождением утверждения в банке объекта залога, за назначением даты сделки банком, организация процесса  подачи документов на государственную регистрацию сделки возлагается на агентство-представителя покупателя, являющегося заемщиком банка.</w:t>
      </w:r>
    </w:p>
    <w:p w:rsidR="00311C48" w:rsidRPr="00311C48" w:rsidRDefault="006320AA" w:rsidP="00C5733E">
      <w:pPr>
        <w:pStyle w:val="a3"/>
        <w:ind w:left="567" w:hanging="33"/>
        <w:rPr>
          <w:rFonts w:ascii="Times New Roman" w:hAnsi="Times New Roman"/>
        </w:rPr>
      </w:pPr>
      <w:r w:rsidRPr="006320AA">
        <w:rPr>
          <w:rFonts w:ascii="Times New Roman" w:hAnsi="Times New Roman"/>
          <w:b/>
        </w:rPr>
        <w:t>Ст. 2.12.</w:t>
      </w:r>
      <w:r>
        <w:rPr>
          <w:rFonts w:ascii="Times New Roman" w:hAnsi="Times New Roman"/>
        </w:rPr>
        <w:t xml:space="preserve">  </w:t>
      </w:r>
      <w:r w:rsidR="00311C48" w:rsidRPr="00311C48">
        <w:rPr>
          <w:rFonts w:ascii="Times New Roman" w:hAnsi="Times New Roman"/>
        </w:rPr>
        <w:t xml:space="preserve">В случае </w:t>
      </w:r>
      <w:proofErr w:type="gramStart"/>
      <w:r w:rsidR="00311C48" w:rsidRPr="00311C48">
        <w:rPr>
          <w:rFonts w:ascii="Times New Roman" w:hAnsi="Times New Roman"/>
        </w:rPr>
        <w:t>возникновения необходимости получения разрешения органов опеки</w:t>
      </w:r>
      <w:proofErr w:type="gramEnd"/>
      <w:r w:rsidR="00311C48" w:rsidRPr="00311C48">
        <w:rPr>
          <w:rFonts w:ascii="Times New Roman" w:hAnsi="Times New Roman"/>
        </w:rPr>
        <w:t xml:space="preserve">  для продажи объекта, находящегося на эксклюзивной продаже, агентство-представитель продавца организовывает процесс получения такого разрешения. </w:t>
      </w:r>
    </w:p>
    <w:p w:rsidR="00311C48" w:rsidRPr="00311C48" w:rsidRDefault="006320AA" w:rsidP="00C5733E">
      <w:pPr>
        <w:pStyle w:val="a3"/>
        <w:ind w:left="567" w:hanging="33"/>
        <w:rPr>
          <w:rFonts w:ascii="Times New Roman" w:hAnsi="Times New Roman"/>
        </w:rPr>
      </w:pPr>
      <w:r w:rsidRPr="006320AA">
        <w:rPr>
          <w:rFonts w:ascii="Times New Roman" w:hAnsi="Times New Roman"/>
          <w:b/>
        </w:rPr>
        <w:t>Ст. 2.13.</w:t>
      </w:r>
      <w:r>
        <w:rPr>
          <w:rFonts w:ascii="Times New Roman" w:hAnsi="Times New Roman"/>
        </w:rPr>
        <w:t xml:space="preserve">  </w:t>
      </w:r>
      <w:r w:rsidR="00311C48" w:rsidRPr="00311C48">
        <w:rPr>
          <w:rFonts w:ascii="Times New Roman" w:hAnsi="Times New Roman"/>
        </w:rPr>
        <w:t xml:space="preserve">В случае </w:t>
      </w:r>
      <w:proofErr w:type="gramStart"/>
      <w:r w:rsidR="00311C48" w:rsidRPr="00311C48">
        <w:rPr>
          <w:rFonts w:ascii="Times New Roman" w:hAnsi="Times New Roman"/>
        </w:rPr>
        <w:t>возникновения необходимости получения разрешения органов опеки</w:t>
      </w:r>
      <w:proofErr w:type="gramEnd"/>
      <w:r w:rsidR="00311C48" w:rsidRPr="00311C48">
        <w:rPr>
          <w:rFonts w:ascii="Times New Roman" w:hAnsi="Times New Roman"/>
        </w:rPr>
        <w:t xml:space="preserve">  для продажи объекта, находящегося в собственности покупателя объекта эксклюзивной продажи, агентство-представитель покупателя организовывает процесс получения разрешения, агентство-представитель продавца обеспечивает сбор необходимых для этого дополнительных документов на объект. </w:t>
      </w:r>
    </w:p>
    <w:p w:rsidR="00311C48" w:rsidRPr="00311C48" w:rsidRDefault="006320AA" w:rsidP="00C5733E">
      <w:pPr>
        <w:pStyle w:val="a3"/>
        <w:ind w:left="567" w:hanging="33"/>
        <w:rPr>
          <w:rFonts w:ascii="Times New Roman" w:hAnsi="Times New Roman"/>
        </w:rPr>
      </w:pPr>
      <w:r w:rsidRPr="006320AA">
        <w:rPr>
          <w:rFonts w:ascii="Times New Roman" w:hAnsi="Times New Roman"/>
          <w:b/>
        </w:rPr>
        <w:t>Ст. 2.14.</w:t>
      </w:r>
      <w:r>
        <w:rPr>
          <w:rFonts w:ascii="Times New Roman" w:hAnsi="Times New Roman"/>
        </w:rPr>
        <w:t xml:space="preserve">  </w:t>
      </w:r>
      <w:r w:rsidR="00311C48" w:rsidRPr="00311C48">
        <w:rPr>
          <w:rFonts w:ascii="Times New Roman" w:hAnsi="Times New Roman"/>
        </w:rPr>
        <w:t xml:space="preserve">Организация подачи документов на государственную регистрацию сделки во всех случаях возлагается на агентство-представителя покупателя. </w:t>
      </w:r>
    </w:p>
    <w:p w:rsidR="00311C48" w:rsidRPr="00311C48" w:rsidRDefault="006320AA" w:rsidP="00C5733E">
      <w:pPr>
        <w:pStyle w:val="a3"/>
        <w:ind w:left="567" w:hanging="33"/>
        <w:rPr>
          <w:rFonts w:ascii="Times New Roman" w:hAnsi="Times New Roman"/>
        </w:rPr>
      </w:pPr>
      <w:r w:rsidRPr="006320AA">
        <w:rPr>
          <w:rFonts w:ascii="Times New Roman" w:hAnsi="Times New Roman"/>
          <w:b/>
        </w:rPr>
        <w:t>Ст. 2.15.</w:t>
      </w:r>
      <w:r>
        <w:rPr>
          <w:rFonts w:ascii="Times New Roman" w:hAnsi="Times New Roman"/>
        </w:rPr>
        <w:t xml:space="preserve">  </w:t>
      </w:r>
      <w:r w:rsidR="00311C48" w:rsidRPr="00311C48">
        <w:rPr>
          <w:rFonts w:ascii="Times New Roman" w:hAnsi="Times New Roman"/>
        </w:rPr>
        <w:t>Оплата получения дополнительных  необходимых для проведения конкретной сделки, но не обязательных для государственной регистрации  документов возлагается  на клиента, привнесшего эти условия.</w:t>
      </w:r>
    </w:p>
    <w:p w:rsidR="00311C48" w:rsidRDefault="006320AA" w:rsidP="00C5733E">
      <w:pPr>
        <w:pStyle w:val="a3"/>
        <w:ind w:left="567" w:hanging="33"/>
        <w:rPr>
          <w:rFonts w:ascii="Times New Roman" w:hAnsi="Times New Roman"/>
        </w:rPr>
      </w:pPr>
      <w:r w:rsidRPr="006320AA">
        <w:rPr>
          <w:rFonts w:ascii="Times New Roman" w:hAnsi="Times New Roman"/>
          <w:b/>
        </w:rPr>
        <w:t>Ст. 2.16.</w:t>
      </w:r>
      <w:r>
        <w:rPr>
          <w:rFonts w:ascii="Times New Roman" w:hAnsi="Times New Roman"/>
        </w:rPr>
        <w:t xml:space="preserve">  </w:t>
      </w:r>
      <w:r w:rsidR="00311C48" w:rsidRPr="00311C48">
        <w:rPr>
          <w:rFonts w:ascii="Times New Roman" w:hAnsi="Times New Roman"/>
        </w:rPr>
        <w:t xml:space="preserve">Оплата работы, произведенной участниками совместной сделки, происходит согласно заключенным с клиентами агентств договорами. При этом каждое агентство не </w:t>
      </w:r>
      <w:proofErr w:type="gramStart"/>
      <w:r w:rsidR="00311C48" w:rsidRPr="00311C48">
        <w:rPr>
          <w:rFonts w:ascii="Times New Roman" w:hAnsi="Times New Roman"/>
        </w:rPr>
        <w:t>в праве</w:t>
      </w:r>
      <w:proofErr w:type="gramEnd"/>
      <w:r w:rsidR="00311C48" w:rsidRPr="00311C48">
        <w:rPr>
          <w:rFonts w:ascii="Times New Roman" w:hAnsi="Times New Roman"/>
        </w:rPr>
        <w:t xml:space="preserve"> претендовать на какую бы то ни было долю в вознаграждении, получаемом контрагентом.</w:t>
      </w:r>
    </w:p>
    <w:p w:rsidR="00007E69" w:rsidRPr="009818C4" w:rsidRDefault="009818C4" w:rsidP="00C5733E">
      <w:pPr>
        <w:pStyle w:val="a5"/>
        <w:spacing w:line="330" w:lineRule="atLeast"/>
        <w:ind w:left="567" w:hanging="33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Ст. </w:t>
      </w:r>
      <w:r w:rsidR="00914A5F">
        <w:rPr>
          <w:rStyle w:val="a4"/>
          <w:sz w:val="22"/>
          <w:szCs w:val="22"/>
        </w:rPr>
        <w:t>2</w:t>
      </w:r>
      <w:r w:rsidR="00007E69" w:rsidRPr="009818C4">
        <w:rPr>
          <w:rStyle w:val="a4"/>
          <w:sz w:val="22"/>
          <w:szCs w:val="22"/>
        </w:rPr>
        <w:t>.</w:t>
      </w:r>
      <w:r>
        <w:rPr>
          <w:rStyle w:val="a4"/>
          <w:sz w:val="22"/>
          <w:szCs w:val="22"/>
        </w:rPr>
        <w:t xml:space="preserve">17  </w:t>
      </w:r>
      <w:r w:rsidR="00007E69" w:rsidRPr="009818C4">
        <w:rPr>
          <w:sz w:val="22"/>
          <w:szCs w:val="22"/>
        </w:rPr>
        <w:t>Риэлтор не вправе вступать в конта</w:t>
      </w:r>
      <w:proofErr w:type="gramStart"/>
      <w:r w:rsidR="00007E69" w:rsidRPr="009818C4">
        <w:rPr>
          <w:sz w:val="22"/>
          <w:szCs w:val="22"/>
        </w:rPr>
        <w:t>кт с Кл</w:t>
      </w:r>
      <w:proofErr w:type="gramEnd"/>
      <w:r w:rsidR="00007E69" w:rsidRPr="009818C4">
        <w:rPr>
          <w:sz w:val="22"/>
          <w:szCs w:val="22"/>
        </w:rPr>
        <w:t xml:space="preserve">иентами Контрагента с целью предложения различных услуг по вопросам недвижимости, а также передавать какие-либо рекламные материалы (визитки, буклеты, листовки, дисконты, </w:t>
      </w:r>
      <w:r w:rsidR="00A071D2">
        <w:rPr>
          <w:sz w:val="22"/>
          <w:szCs w:val="22"/>
        </w:rPr>
        <w:t xml:space="preserve">папки продавца, покупателя со </w:t>
      </w:r>
      <w:proofErr w:type="spellStart"/>
      <w:r w:rsidR="00A071D2">
        <w:rPr>
          <w:sz w:val="22"/>
          <w:szCs w:val="22"/>
        </w:rPr>
        <w:t>стикерами</w:t>
      </w:r>
      <w:proofErr w:type="spellEnd"/>
      <w:r w:rsidR="00A071D2">
        <w:rPr>
          <w:sz w:val="22"/>
          <w:szCs w:val="22"/>
        </w:rPr>
        <w:t xml:space="preserve"> </w:t>
      </w:r>
      <w:r w:rsidR="00007E69" w:rsidRPr="009818C4">
        <w:rPr>
          <w:sz w:val="22"/>
          <w:szCs w:val="22"/>
        </w:rPr>
        <w:t>и т.д.).</w:t>
      </w:r>
    </w:p>
    <w:p w:rsidR="00007E69" w:rsidRDefault="009818C4" w:rsidP="00C5733E">
      <w:pPr>
        <w:pStyle w:val="a5"/>
        <w:spacing w:line="330" w:lineRule="atLeast"/>
        <w:ind w:left="567" w:hanging="33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Ст. </w:t>
      </w:r>
      <w:r w:rsidR="00914A5F">
        <w:rPr>
          <w:rStyle w:val="a4"/>
          <w:sz w:val="22"/>
          <w:szCs w:val="22"/>
        </w:rPr>
        <w:t>2</w:t>
      </w:r>
      <w:r w:rsidR="00007E69" w:rsidRPr="009818C4">
        <w:rPr>
          <w:rStyle w:val="a4"/>
          <w:sz w:val="22"/>
          <w:szCs w:val="22"/>
        </w:rPr>
        <w:t>.</w:t>
      </w:r>
      <w:r>
        <w:rPr>
          <w:rStyle w:val="a4"/>
          <w:sz w:val="22"/>
          <w:szCs w:val="22"/>
        </w:rPr>
        <w:t xml:space="preserve">18  </w:t>
      </w:r>
      <w:r w:rsidR="00007E69" w:rsidRPr="009818C4">
        <w:rPr>
          <w:sz w:val="22"/>
          <w:szCs w:val="22"/>
        </w:rPr>
        <w:t>Риэлтор вправе вступать в конта</w:t>
      </w:r>
      <w:proofErr w:type="gramStart"/>
      <w:r w:rsidR="00007E69" w:rsidRPr="009818C4">
        <w:rPr>
          <w:sz w:val="22"/>
          <w:szCs w:val="22"/>
        </w:rPr>
        <w:t>кт с Кл</w:t>
      </w:r>
      <w:proofErr w:type="gramEnd"/>
      <w:r w:rsidR="00007E69" w:rsidRPr="009818C4">
        <w:rPr>
          <w:sz w:val="22"/>
          <w:szCs w:val="22"/>
        </w:rPr>
        <w:t>иентом Контрагента только с согласия  данного Контрагента.</w:t>
      </w:r>
    </w:p>
    <w:p w:rsidR="009818C4" w:rsidRPr="009818C4" w:rsidRDefault="00914A5F" w:rsidP="00C5733E">
      <w:pPr>
        <w:pStyle w:val="a5"/>
        <w:spacing w:line="330" w:lineRule="atLeast"/>
        <w:ind w:left="567" w:hanging="33"/>
        <w:rPr>
          <w:sz w:val="22"/>
          <w:szCs w:val="22"/>
        </w:rPr>
      </w:pPr>
      <w:r>
        <w:rPr>
          <w:b/>
          <w:sz w:val="22"/>
          <w:szCs w:val="22"/>
        </w:rPr>
        <w:t>Ст. 2</w:t>
      </w:r>
      <w:r w:rsidR="009818C4" w:rsidRPr="009818C4">
        <w:rPr>
          <w:b/>
          <w:sz w:val="22"/>
          <w:szCs w:val="22"/>
        </w:rPr>
        <w:t>.19.</w:t>
      </w:r>
      <w:r w:rsidR="009818C4" w:rsidRPr="009818C4">
        <w:rPr>
          <w:sz w:val="22"/>
          <w:szCs w:val="22"/>
        </w:rPr>
        <w:t xml:space="preserve">  Риэлтор не вправе согласовывать условия совершения сделки с Клиентом Риэлтора-Контрагента напрямую, если иное не предусмотрено соглашением сторон о совместной сделке.</w:t>
      </w:r>
    </w:p>
    <w:p w:rsidR="009818C4" w:rsidRPr="009818C4" w:rsidRDefault="009818C4" w:rsidP="00C5733E">
      <w:pPr>
        <w:pStyle w:val="a5"/>
        <w:spacing w:line="330" w:lineRule="atLeast"/>
        <w:ind w:left="567" w:hanging="33"/>
        <w:rPr>
          <w:sz w:val="22"/>
          <w:szCs w:val="22"/>
        </w:rPr>
      </w:pPr>
      <w:r w:rsidRPr="009818C4">
        <w:rPr>
          <w:rStyle w:val="a4"/>
          <w:sz w:val="22"/>
          <w:szCs w:val="22"/>
        </w:rPr>
        <w:t xml:space="preserve">Ст. </w:t>
      </w:r>
      <w:r w:rsidR="00914A5F">
        <w:rPr>
          <w:rStyle w:val="a4"/>
          <w:sz w:val="22"/>
          <w:szCs w:val="22"/>
        </w:rPr>
        <w:t>2</w:t>
      </w:r>
      <w:r w:rsidRPr="009818C4">
        <w:rPr>
          <w:rStyle w:val="a4"/>
          <w:sz w:val="22"/>
          <w:szCs w:val="22"/>
        </w:rPr>
        <w:t xml:space="preserve">.20.  </w:t>
      </w:r>
      <w:r w:rsidRPr="009818C4">
        <w:rPr>
          <w:sz w:val="22"/>
          <w:szCs w:val="22"/>
        </w:rPr>
        <w:t>Риэлтор при совместной сделке не должен выяснять информацию у Клиента Контрагента о заключенном Договоре на оказание риэлторских услуг с Контрагентом, в том числе о размере и условии выплаты комиссионного вознаграждения.</w:t>
      </w:r>
    </w:p>
    <w:p w:rsidR="009818C4" w:rsidRPr="009818C4" w:rsidRDefault="009818C4" w:rsidP="00C5733E">
      <w:pPr>
        <w:pStyle w:val="a5"/>
        <w:spacing w:line="330" w:lineRule="atLeast"/>
        <w:ind w:left="567" w:hanging="33"/>
        <w:rPr>
          <w:sz w:val="22"/>
          <w:szCs w:val="22"/>
        </w:rPr>
      </w:pPr>
      <w:r w:rsidRPr="009818C4">
        <w:rPr>
          <w:rStyle w:val="a4"/>
          <w:sz w:val="22"/>
          <w:szCs w:val="22"/>
        </w:rPr>
        <w:t xml:space="preserve">Ст. </w:t>
      </w:r>
      <w:r w:rsidR="00914A5F">
        <w:rPr>
          <w:rStyle w:val="a4"/>
          <w:sz w:val="22"/>
          <w:szCs w:val="22"/>
        </w:rPr>
        <w:t>2</w:t>
      </w:r>
      <w:r w:rsidRPr="009818C4">
        <w:rPr>
          <w:rStyle w:val="a4"/>
          <w:sz w:val="22"/>
          <w:szCs w:val="22"/>
        </w:rPr>
        <w:t xml:space="preserve">.21  </w:t>
      </w:r>
      <w:r w:rsidRPr="009818C4">
        <w:rPr>
          <w:sz w:val="22"/>
          <w:szCs w:val="22"/>
        </w:rPr>
        <w:t xml:space="preserve">Риэлтор не вправе обсуждать с Контрагентом в присутствии Клиента какие-либо вопросы взаимодействия между собой, в том числе финансовые. Обсуждение и оплата </w:t>
      </w:r>
      <w:r w:rsidRPr="009818C4">
        <w:rPr>
          <w:sz w:val="22"/>
          <w:szCs w:val="22"/>
        </w:rPr>
        <w:lastRenderedPageBreak/>
        <w:t>Клиентом комиссионного вознаграждения не должна производиться в присутствии Контрагента и его Клиента.</w:t>
      </w:r>
    </w:p>
    <w:p w:rsidR="00914A5F" w:rsidRDefault="00CF04CF" w:rsidP="00C5733E">
      <w:pPr>
        <w:pStyle w:val="a5"/>
        <w:spacing w:line="330" w:lineRule="atLeast"/>
        <w:ind w:left="567" w:hanging="33"/>
        <w:rPr>
          <w:sz w:val="22"/>
          <w:szCs w:val="22"/>
        </w:rPr>
      </w:pPr>
      <w:r>
        <w:rPr>
          <w:b/>
          <w:sz w:val="22"/>
          <w:szCs w:val="22"/>
        </w:rPr>
        <w:t>Ст. 2</w:t>
      </w:r>
      <w:r w:rsidR="00914A5F" w:rsidRPr="00914A5F">
        <w:rPr>
          <w:b/>
          <w:sz w:val="22"/>
          <w:szCs w:val="22"/>
        </w:rPr>
        <w:t>.</w:t>
      </w:r>
      <w:r w:rsidR="00914A5F">
        <w:rPr>
          <w:b/>
          <w:sz w:val="22"/>
          <w:szCs w:val="22"/>
        </w:rPr>
        <w:t>22</w:t>
      </w:r>
      <w:r w:rsidR="00914A5F" w:rsidRPr="00914A5F">
        <w:rPr>
          <w:b/>
          <w:sz w:val="22"/>
          <w:szCs w:val="22"/>
        </w:rPr>
        <w:t>.</w:t>
      </w:r>
      <w:r w:rsidR="00914A5F" w:rsidRPr="00914A5F">
        <w:rPr>
          <w:sz w:val="22"/>
          <w:szCs w:val="22"/>
        </w:rPr>
        <w:t xml:space="preserve">  До показа Объекта недвижимости Клиенту, Риэлторы должны договориться о размере и условии выплаты комиссионного вознаграждения, а также распределении  комиссионного вознаграждения ме</w:t>
      </w:r>
      <w:r w:rsidR="00914A5F">
        <w:rPr>
          <w:sz w:val="22"/>
          <w:szCs w:val="22"/>
        </w:rPr>
        <w:t>жду Риэлтором и Контрагентом.</w:t>
      </w:r>
    </w:p>
    <w:p w:rsidR="008A203B" w:rsidRPr="00914A5F" w:rsidRDefault="008A203B" w:rsidP="00C5733E">
      <w:pPr>
        <w:pStyle w:val="a5"/>
        <w:spacing w:line="330" w:lineRule="atLeast"/>
        <w:ind w:left="567" w:hanging="33"/>
        <w:rPr>
          <w:sz w:val="22"/>
          <w:szCs w:val="22"/>
        </w:rPr>
      </w:pPr>
      <w:r>
        <w:rPr>
          <w:b/>
          <w:sz w:val="22"/>
          <w:szCs w:val="22"/>
        </w:rPr>
        <w:t>Ст.</w:t>
      </w:r>
      <w:r>
        <w:rPr>
          <w:sz w:val="22"/>
          <w:szCs w:val="22"/>
        </w:rPr>
        <w:t xml:space="preserve"> </w:t>
      </w:r>
      <w:r w:rsidRPr="008A203B">
        <w:rPr>
          <w:b/>
          <w:sz w:val="22"/>
          <w:szCs w:val="22"/>
        </w:rPr>
        <w:t>2.23</w:t>
      </w:r>
      <w:r>
        <w:rPr>
          <w:sz w:val="22"/>
          <w:szCs w:val="22"/>
        </w:rPr>
        <w:t>. Агентство недвижимости, являющееся «принимающей стороной», обязано создать условия для конф</w:t>
      </w:r>
      <w:r w:rsidR="005F131F">
        <w:rPr>
          <w:sz w:val="22"/>
          <w:szCs w:val="22"/>
        </w:rPr>
        <w:t>иден</w:t>
      </w:r>
      <w:r>
        <w:rPr>
          <w:sz w:val="22"/>
          <w:szCs w:val="22"/>
        </w:rPr>
        <w:t>циальности расчета.</w:t>
      </w:r>
    </w:p>
    <w:p w:rsidR="009818C4" w:rsidRPr="009818C4" w:rsidRDefault="009818C4" w:rsidP="00C5733E">
      <w:pPr>
        <w:pStyle w:val="a5"/>
        <w:spacing w:line="330" w:lineRule="atLeast"/>
        <w:ind w:left="567" w:hanging="33"/>
        <w:rPr>
          <w:sz w:val="22"/>
          <w:szCs w:val="22"/>
        </w:rPr>
      </w:pPr>
    </w:p>
    <w:p w:rsidR="00007E69" w:rsidRPr="009818C4" w:rsidRDefault="00007E69" w:rsidP="00C5733E">
      <w:pPr>
        <w:pStyle w:val="a3"/>
        <w:ind w:left="567" w:hanging="33"/>
        <w:rPr>
          <w:rFonts w:ascii="Times New Roman" w:hAnsi="Times New Roman"/>
        </w:rPr>
      </w:pPr>
    </w:p>
    <w:p w:rsidR="001749B1" w:rsidRPr="000108FE" w:rsidRDefault="006320AA" w:rsidP="00C5733E">
      <w:pPr>
        <w:ind w:left="600" w:hanging="33"/>
        <w:rPr>
          <w:b/>
        </w:rPr>
      </w:pPr>
      <w:r w:rsidRPr="000108FE">
        <w:rPr>
          <w:b/>
        </w:rPr>
        <w:t>РАЗДЕЛ 3.  Этические нормы, регулирующие отношения членов ЛПР и клиентов.</w:t>
      </w:r>
    </w:p>
    <w:p w:rsidR="000108FE" w:rsidRDefault="006320AA" w:rsidP="00C5733E">
      <w:pPr>
        <w:pStyle w:val="a5"/>
        <w:spacing w:line="330" w:lineRule="atLeast"/>
        <w:ind w:left="567" w:hanging="33"/>
        <w:rPr>
          <w:rStyle w:val="a4"/>
          <w:sz w:val="22"/>
          <w:szCs w:val="22"/>
        </w:rPr>
      </w:pPr>
      <w:r w:rsidRPr="000108FE">
        <w:rPr>
          <w:b/>
          <w:sz w:val="22"/>
          <w:szCs w:val="22"/>
        </w:rPr>
        <w:t xml:space="preserve">Ст. 3.1.  </w:t>
      </w:r>
      <w:r w:rsidRPr="000108FE">
        <w:rPr>
          <w:sz w:val="22"/>
          <w:szCs w:val="22"/>
        </w:rPr>
        <w:t xml:space="preserve">Представляя интересы Клиента по Договору </w:t>
      </w:r>
      <w:r w:rsidR="000108FE">
        <w:rPr>
          <w:sz w:val="22"/>
          <w:szCs w:val="22"/>
        </w:rPr>
        <w:t xml:space="preserve">на оказание </w:t>
      </w:r>
      <w:proofErr w:type="spellStart"/>
      <w:r w:rsidR="000108FE">
        <w:rPr>
          <w:sz w:val="22"/>
          <w:szCs w:val="22"/>
        </w:rPr>
        <w:t>риэлторских</w:t>
      </w:r>
      <w:proofErr w:type="spellEnd"/>
      <w:r w:rsidR="000108FE">
        <w:rPr>
          <w:sz w:val="22"/>
          <w:szCs w:val="22"/>
        </w:rPr>
        <w:t xml:space="preserve"> услуг, р</w:t>
      </w:r>
      <w:r w:rsidRPr="000108FE">
        <w:rPr>
          <w:sz w:val="22"/>
          <w:szCs w:val="22"/>
        </w:rPr>
        <w:t xml:space="preserve">иэлтор совершает действия по поручению Клиента строго в соответствии с </w:t>
      </w:r>
      <w:r w:rsidR="000108FE" w:rsidRPr="000108FE">
        <w:rPr>
          <w:sz w:val="22"/>
          <w:szCs w:val="22"/>
        </w:rPr>
        <w:t xml:space="preserve">законодательством РФ и своими обязательствами по договору на оказание </w:t>
      </w:r>
      <w:proofErr w:type="spellStart"/>
      <w:r w:rsidR="000108FE" w:rsidRPr="000108FE">
        <w:rPr>
          <w:sz w:val="22"/>
          <w:szCs w:val="22"/>
        </w:rPr>
        <w:t>риэлторских</w:t>
      </w:r>
      <w:proofErr w:type="spellEnd"/>
      <w:r w:rsidR="000108FE" w:rsidRPr="000108FE">
        <w:rPr>
          <w:sz w:val="22"/>
          <w:szCs w:val="22"/>
        </w:rPr>
        <w:t xml:space="preserve"> услуг</w:t>
      </w:r>
      <w:r w:rsidR="00914A5F">
        <w:rPr>
          <w:sz w:val="22"/>
          <w:szCs w:val="22"/>
        </w:rPr>
        <w:t>, заключенном в письменно</w:t>
      </w:r>
      <w:r w:rsidR="00A071D2">
        <w:rPr>
          <w:sz w:val="22"/>
          <w:szCs w:val="22"/>
        </w:rPr>
        <w:t>й</w:t>
      </w:r>
      <w:r w:rsidR="00914A5F">
        <w:rPr>
          <w:sz w:val="22"/>
          <w:szCs w:val="22"/>
        </w:rPr>
        <w:t xml:space="preserve"> </w:t>
      </w:r>
      <w:r w:rsidR="00A071D2">
        <w:rPr>
          <w:sz w:val="22"/>
          <w:szCs w:val="22"/>
        </w:rPr>
        <w:t>форме</w:t>
      </w:r>
      <w:r w:rsidR="000108FE" w:rsidRPr="000108FE">
        <w:rPr>
          <w:sz w:val="22"/>
          <w:szCs w:val="22"/>
        </w:rPr>
        <w:t>.</w:t>
      </w:r>
      <w:r w:rsidRPr="000108FE">
        <w:rPr>
          <w:rStyle w:val="a4"/>
          <w:sz w:val="22"/>
          <w:szCs w:val="22"/>
        </w:rPr>
        <w:t> </w:t>
      </w:r>
    </w:p>
    <w:p w:rsidR="006320AA" w:rsidRPr="000108FE" w:rsidRDefault="000108FE" w:rsidP="00C5733E">
      <w:pPr>
        <w:pStyle w:val="a5"/>
        <w:spacing w:line="330" w:lineRule="atLeast"/>
        <w:ind w:left="567" w:hanging="33"/>
        <w:rPr>
          <w:b/>
          <w:bCs/>
          <w:sz w:val="22"/>
          <w:szCs w:val="22"/>
        </w:rPr>
      </w:pPr>
      <w:r>
        <w:rPr>
          <w:rStyle w:val="a4"/>
          <w:sz w:val="22"/>
          <w:szCs w:val="22"/>
        </w:rPr>
        <w:t xml:space="preserve">Ст. 3.2.  </w:t>
      </w:r>
      <w:r w:rsidR="006320AA" w:rsidRPr="000108FE">
        <w:rPr>
          <w:sz w:val="22"/>
          <w:szCs w:val="22"/>
        </w:rPr>
        <w:t>Риэлтор предоставляет Клиенту возможность ознакомиться с официальными документами компании.</w:t>
      </w:r>
    </w:p>
    <w:p w:rsidR="006320AA" w:rsidRDefault="000108FE" w:rsidP="00C5733E">
      <w:pPr>
        <w:ind w:left="600" w:hanging="33"/>
      </w:pPr>
      <w:r w:rsidRPr="000108FE">
        <w:rPr>
          <w:b/>
        </w:rPr>
        <w:t>Ст. 3.3.</w:t>
      </w:r>
      <w:r>
        <w:t xml:space="preserve">  </w:t>
      </w:r>
      <w:r w:rsidRPr="00D340FA">
        <w:t>Независимо от уровня информированности Клиента, Риэлтор должен убедиться в правильном и однозначном понимании целей Клиента. Риэлтор обеспечивает понимание Клиентом его прав и возможностей, а так же понимание обязанностей Риэлтора.</w:t>
      </w:r>
    </w:p>
    <w:p w:rsidR="000108FE" w:rsidRDefault="000108FE" w:rsidP="00C5733E">
      <w:pPr>
        <w:ind w:left="600" w:hanging="33"/>
      </w:pPr>
      <w:r w:rsidRPr="000108FE">
        <w:rPr>
          <w:b/>
        </w:rPr>
        <w:t>Ст. 3.4.</w:t>
      </w:r>
      <w:r>
        <w:t xml:space="preserve">  </w:t>
      </w:r>
      <w:r w:rsidRPr="00D340FA">
        <w:t>В случае невозможности получения всех данных, необходимых для оказания услуг в соответствии с требованиями стандарта, Риэлтор отказывается от оказания услуги или уведомляет своего Клиента о возможных последствиях неполучения необходимой информации.</w:t>
      </w:r>
    </w:p>
    <w:p w:rsidR="000108FE" w:rsidRPr="000108FE" w:rsidRDefault="000108FE" w:rsidP="00C5733E">
      <w:pPr>
        <w:pStyle w:val="a5"/>
        <w:spacing w:line="330" w:lineRule="atLeast"/>
        <w:ind w:left="567" w:hanging="33"/>
        <w:rPr>
          <w:sz w:val="22"/>
          <w:szCs w:val="22"/>
        </w:rPr>
      </w:pPr>
      <w:r w:rsidRPr="000108FE">
        <w:rPr>
          <w:b/>
          <w:sz w:val="22"/>
          <w:szCs w:val="22"/>
        </w:rPr>
        <w:t>Ст. 3.5.</w:t>
      </w:r>
      <w:r>
        <w:rPr>
          <w:sz w:val="22"/>
          <w:szCs w:val="22"/>
        </w:rPr>
        <w:t xml:space="preserve">  </w:t>
      </w:r>
      <w:r w:rsidRPr="000108FE">
        <w:rPr>
          <w:sz w:val="22"/>
          <w:szCs w:val="22"/>
        </w:rPr>
        <w:t>Риэлтор обязан до подписания Договора на оказание риэлторских услуг с Клиентом проинформировать его о принципах работы риэлторской компании, сумме и порядке оплаты комиссионного вознаграждения.</w:t>
      </w:r>
    </w:p>
    <w:p w:rsidR="00007E69" w:rsidRDefault="00007E69" w:rsidP="00C5733E">
      <w:pPr>
        <w:pStyle w:val="a5"/>
        <w:spacing w:line="330" w:lineRule="atLeast"/>
        <w:ind w:left="567" w:hanging="33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007E69">
        <w:rPr>
          <w:b/>
          <w:sz w:val="22"/>
          <w:szCs w:val="22"/>
        </w:rPr>
        <w:t>3.6.</w:t>
      </w:r>
      <w:r>
        <w:rPr>
          <w:sz w:val="22"/>
          <w:szCs w:val="22"/>
        </w:rPr>
        <w:t xml:space="preserve">  </w:t>
      </w:r>
      <w:r w:rsidRPr="00007E69">
        <w:rPr>
          <w:sz w:val="22"/>
          <w:szCs w:val="22"/>
        </w:rPr>
        <w:t>Риэлтор, желая заключить или продлить Договор на оказание риэлторских услуг с Клиентом, не должен вводить Клиента в заблуждение, в том числе необоснованным завышением или занижением рыночной стоимости Объекта недвижимости.</w:t>
      </w:r>
    </w:p>
    <w:p w:rsidR="00007E69" w:rsidRDefault="00007E69" w:rsidP="00C5733E">
      <w:pPr>
        <w:pStyle w:val="a5"/>
        <w:spacing w:line="330" w:lineRule="atLeast"/>
        <w:ind w:left="567" w:hanging="33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007E69">
        <w:rPr>
          <w:b/>
          <w:sz w:val="22"/>
          <w:szCs w:val="22"/>
        </w:rPr>
        <w:t>3.7.</w:t>
      </w:r>
      <w:r>
        <w:rPr>
          <w:sz w:val="22"/>
          <w:szCs w:val="22"/>
        </w:rPr>
        <w:t xml:space="preserve"> </w:t>
      </w:r>
      <w:r w:rsidRPr="00007E69">
        <w:rPr>
          <w:sz w:val="22"/>
          <w:szCs w:val="22"/>
        </w:rPr>
        <w:t>Риэлтор не имеет права вводить Клиента в заблуждение, искажать или преувеличивать факты и утаивать от Клиента информацию, касающуюся Объектов недвижимости, прав на них или сделки в целом.</w:t>
      </w:r>
    </w:p>
    <w:p w:rsidR="00007E69" w:rsidRPr="00007E69" w:rsidRDefault="00007E69" w:rsidP="00C5733E">
      <w:pPr>
        <w:pStyle w:val="a5"/>
        <w:spacing w:line="330" w:lineRule="atLeast"/>
        <w:ind w:left="567" w:hanging="33"/>
        <w:rPr>
          <w:sz w:val="22"/>
          <w:szCs w:val="22"/>
        </w:rPr>
      </w:pPr>
      <w:r w:rsidRPr="00007E69">
        <w:rPr>
          <w:b/>
          <w:sz w:val="22"/>
          <w:szCs w:val="22"/>
        </w:rPr>
        <w:t>Ст. 3.8.</w:t>
      </w:r>
      <w:r w:rsidRPr="00007E69">
        <w:rPr>
          <w:sz w:val="22"/>
          <w:szCs w:val="22"/>
        </w:rPr>
        <w:t xml:space="preserve">  Представляя интересы Клиента-Продавца, Риэлтор предлагает Объект недвижимости Покупателям только по цене, согласованной с Клиентом-Продавцом.</w:t>
      </w:r>
    </w:p>
    <w:p w:rsidR="00007E69" w:rsidRPr="00007E69" w:rsidRDefault="00007E69" w:rsidP="00C5733E">
      <w:pPr>
        <w:pStyle w:val="a5"/>
        <w:spacing w:line="330" w:lineRule="atLeast"/>
        <w:ind w:left="567" w:hanging="33"/>
        <w:rPr>
          <w:sz w:val="22"/>
          <w:szCs w:val="22"/>
        </w:rPr>
      </w:pPr>
      <w:r w:rsidRPr="00007E69">
        <w:rPr>
          <w:b/>
          <w:sz w:val="22"/>
          <w:szCs w:val="22"/>
        </w:rPr>
        <w:t>Ст. 3.9.</w:t>
      </w:r>
      <w:r w:rsidRPr="00007E69">
        <w:rPr>
          <w:sz w:val="22"/>
          <w:szCs w:val="22"/>
        </w:rPr>
        <w:t xml:space="preserve">  Представляя интересы Клиента-Покупателя, Риэлтор предлагает Продавцам только условия, согласованные с Клиентом-Покупателем.</w:t>
      </w:r>
    </w:p>
    <w:p w:rsidR="00007E69" w:rsidRPr="00914A5F" w:rsidRDefault="00914A5F" w:rsidP="00C5733E">
      <w:pPr>
        <w:pStyle w:val="a5"/>
        <w:spacing w:line="330" w:lineRule="atLeast"/>
        <w:ind w:left="567" w:hanging="33"/>
        <w:rPr>
          <w:sz w:val="22"/>
          <w:szCs w:val="22"/>
        </w:rPr>
      </w:pPr>
      <w:r w:rsidRPr="00914A5F">
        <w:rPr>
          <w:b/>
          <w:sz w:val="22"/>
          <w:szCs w:val="22"/>
        </w:rPr>
        <w:t>Ст. 3.10.</w:t>
      </w:r>
      <w:r w:rsidRPr="00914A5F">
        <w:rPr>
          <w:sz w:val="22"/>
          <w:szCs w:val="22"/>
        </w:rPr>
        <w:t xml:space="preserve"> Прежде чем получить Представительский статус (заключить Договор на оказание Риэлторских услуг) риэлтор должен выяснить, не наделил ли Клиент аналогичным </w:t>
      </w:r>
      <w:r w:rsidRPr="00914A5F">
        <w:rPr>
          <w:sz w:val="22"/>
          <w:szCs w:val="22"/>
        </w:rPr>
        <w:lastRenderedPageBreak/>
        <w:t>представительским статусом другого Риэлтора. Если Риэлтору стало известно, что Клиент наделил аналогичным Представительским статусом другого Риэлтора, то он должен отказаться от заключения Договора  и разъяснить Клиенту о возможных последствиях нарушения своих обязательств перед другим Риэлтором.</w:t>
      </w:r>
    </w:p>
    <w:p w:rsidR="00007E69" w:rsidRPr="00914A5F" w:rsidRDefault="00007E69" w:rsidP="00C5733E">
      <w:pPr>
        <w:pStyle w:val="a5"/>
        <w:spacing w:line="330" w:lineRule="atLeast"/>
        <w:ind w:left="567" w:hanging="33"/>
        <w:rPr>
          <w:sz w:val="22"/>
          <w:szCs w:val="22"/>
        </w:rPr>
      </w:pPr>
    </w:p>
    <w:p w:rsidR="00CF04CF" w:rsidRPr="00CF04CF" w:rsidRDefault="00822D9A" w:rsidP="00C5733E">
      <w:pPr>
        <w:pStyle w:val="a5"/>
        <w:spacing w:line="330" w:lineRule="atLeast"/>
        <w:ind w:hanging="33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 xml:space="preserve">          </w:t>
      </w:r>
      <w:r w:rsidR="00CF04CF" w:rsidRPr="00CF04CF">
        <w:rPr>
          <w:rStyle w:val="a4"/>
          <w:sz w:val="22"/>
          <w:szCs w:val="22"/>
        </w:rPr>
        <w:t>Раздел 4. Ответственность</w:t>
      </w:r>
      <w:r w:rsidR="00CF04CF" w:rsidRPr="00CF04CF">
        <w:rPr>
          <w:sz w:val="22"/>
          <w:szCs w:val="22"/>
        </w:rPr>
        <w:t> </w:t>
      </w:r>
      <w:r w:rsidR="00CF04CF" w:rsidRPr="00CF04CF">
        <w:rPr>
          <w:rStyle w:val="a4"/>
          <w:sz w:val="22"/>
          <w:szCs w:val="22"/>
        </w:rPr>
        <w:t>за</w:t>
      </w:r>
      <w:r w:rsidR="00CF04CF" w:rsidRPr="00CF04CF">
        <w:rPr>
          <w:sz w:val="22"/>
          <w:szCs w:val="22"/>
        </w:rPr>
        <w:t> </w:t>
      </w:r>
      <w:r w:rsidR="00CF04CF" w:rsidRPr="00CF04CF">
        <w:rPr>
          <w:rStyle w:val="a4"/>
          <w:sz w:val="22"/>
          <w:szCs w:val="22"/>
        </w:rPr>
        <w:t>нарушение</w:t>
      </w:r>
      <w:r w:rsidR="00CF04CF" w:rsidRPr="00CF04CF">
        <w:rPr>
          <w:sz w:val="22"/>
          <w:szCs w:val="22"/>
        </w:rPr>
        <w:t> </w:t>
      </w:r>
      <w:r w:rsidR="00CF04CF" w:rsidRPr="00CF04CF">
        <w:rPr>
          <w:rStyle w:val="a4"/>
          <w:sz w:val="22"/>
          <w:szCs w:val="22"/>
        </w:rPr>
        <w:t>Кодекса</w:t>
      </w:r>
      <w:r w:rsidR="00CF04CF" w:rsidRPr="00CF04CF">
        <w:rPr>
          <w:sz w:val="22"/>
          <w:szCs w:val="22"/>
        </w:rPr>
        <w:t> </w:t>
      </w:r>
      <w:r w:rsidR="00CF04CF" w:rsidRPr="00CF04CF">
        <w:rPr>
          <w:rStyle w:val="a4"/>
          <w:sz w:val="22"/>
          <w:szCs w:val="22"/>
        </w:rPr>
        <w:t>этики</w:t>
      </w:r>
    </w:p>
    <w:p w:rsidR="00CF04CF" w:rsidRPr="00CF04CF" w:rsidRDefault="00CF04CF" w:rsidP="00C5733E">
      <w:pPr>
        <w:pStyle w:val="a5"/>
        <w:spacing w:line="330" w:lineRule="atLeast"/>
        <w:ind w:left="567" w:hanging="33"/>
        <w:rPr>
          <w:sz w:val="22"/>
          <w:szCs w:val="22"/>
        </w:rPr>
      </w:pPr>
      <w:r>
        <w:rPr>
          <w:rStyle w:val="a4"/>
          <w:sz w:val="22"/>
          <w:szCs w:val="22"/>
        </w:rPr>
        <w:t>Ст.4</w:t>
      </w:r>
      <w:r w:rsidRPr="00CF04CF">
        <w:rPr>
          <w:rStyle w:val="a4"/>
          <w:sz w:val="22"/>
          <w:szCs w:val="22"/>
        </w:rPr>
        <w:t xml:space="preserve">.1 </w:t>
      </w:r>
      <w:r>
        <w:rPr>
          <w:rStyle w:val="a4"/>
          <w:sz w:val="22"/>
          <w:szCs w:val="22"/>
        </w:rPr>
        <w:t xml:space="preserve"> </w:t>
      </w:r>
      <w:r w:rsidRPr="00CF04CF">
        <w:rPr>
          <w:sz w:val="22"/>
          <w:szCs w:val="22"/>
        </w:rPr>
        <w:t xml:space="preserve">Полномочиями по разрешению спорных ситуаций в рамках настоящего Кодекса </w:t>
      </w:r>
      <w:r>
        <w:rPr>
          <w:sz w:val="22"/>
          <w:szCs w:val="22"/>
        </w:rPr>
        <w:t xml:space="preserve"> </w:t>
      </w:r>
      <w:r w:rsidRPr="00CF04CF">
        <w:rPr>
          <w:sz w:val="22"/>
          <w:szCs w:val="22"/>
        </w:rPr>
        <w:t xml:space="preserve">Этики наделяется представительный орган </w:t>
      </w:r>
      <w:r w:rsidR="00950E9A">
        <w:rPr>
          <w:sz w:val="22"/>
          <w:szCs w:val="22"/>
        </w:rPr>
        <w:t>Томской Лиги Профессиональной риэлторов</w:t>
      </w:r>
      <w:r w:rsidRPr="00CF04CF">
        <w:rPr>
          <w:sz w:val="22"/>
          <w:szCs w:val="22"/>
        </w:rPr>
        <w:t xml:space="preserve"> – Комиссия по </w:t>
      </w:r>
      <w:r>
        <w:rPr>
          <w:sz w:val="22"/>
          <w:szCs w:val="22"/>
        </w:rPr>
        <w:t xml:space="preserve"> </w:t>
      </w:r>
      <w:r w:rsidRPr="00CF04CF">
        <w:rPr>
          <w:sz w:val="22"/>
          <w:szCs w:val="22"/>
        </w:rPr>
        <w:t>профессиональной этике.</w:t>
      </w:r>
    </w:p>
    <w:p w:rsidR="00CF04CF" w:rsidRPr="00CF04CF" w:rsidRDefault="00CF04CF" w:rsidP="00C5733E">
      <w:pPr>
        <w:pStyle w:val="a5"/>
        <w:spacing w:line="330" w:lineRule="atLeast"/>
        <w:ind w:left="567" w:hanging="33"/>
        <w:rPr>
          <w:sz w:val="22"/>
          <w:szCs w:val="22"/>
        </w:rPr>
      </w:pPr>
      <w:r>
        <w:rPr>
          <w:rStyle w:val="a4"/>
          <w:sz w:val="22"/>
          <w:szCs w:val="22"/>
        </w:rPr>
        <w:t>Ст. 4</w:t>
      </w:r>
      <w:r w:rsidRPr="00CF04CF">
        <w:rPr>
          <w:rStyle w:val="a4"/>
          <w:sz w:val="22"/>
          <w:szCs w:val="22"/>
        </w:rPr>
        <w:t>.2</w:t>
      </w:r>
      <w:proofErr w:type="gramStart"/>
      <w:r>
        <w:rPr>
          <w:rStyle w:val="a4"/>
          <w:sz w:val="22"/>
          <w:szCs w:val="22"/>
        </w:rPr>
        <w:t xml:space="preserve">  </w:t>
      </w:r>
      <w:r w:rsidRPr="00CF04CF">
        <w:rPr>
          <w:sz w:val="22"/>
          <w:szCs w:val="22"/>
        </w:rPr>
        <w:t>В</w:t>
      </w:r>
      <w:proofErr w:type="gramEnd"/>
      <w:r w:rsidRPr="00CF04CF">
        <w:rPr>
          <w:sz w:val="22"/>
          <w:szCs w:val="22"/>
        </w:rPr>
        <w:t xml:space="preserve"> случае выявления и подтверждения фактов нарушений Кодекса Этики, финансовых и других обязательств </w:t>
      </w:r>
      <w:r w:rsidR="00A071D2">
        <w:rPr>
          <w:sz w:val="22"/>
          <w:szCs w:val="22"/>
        </w:rPr>
        <w:t>членом ЛПР,</w:t>
      </w:r>
      <w:r w:rsidRPr="00CF04CF">
        <w:rPr>
          <w:sz w:val="22"/>
          <w:szCs w:val="22"/>
        </w:rPr>
        <w:t xml:space="preserve"> Комиссия по профессиональной этике может принять решение: об общественном порицании члена </w:t>
      </w:r>
      <w:r w:rsidR="00950E9A">
        <w:rPr>
          <w:sz w:val="22"/>
          <w:szCs w:val="22"/>
        </w:rPr>
        <w:t>ЛПР</w:t>
      </w:r>
      <w:r w:rsidRPr="00CF04CF">
        <w:rPr>
          <w:sz w:val="22"/>
          <w:szCs w:val="22"/>
        </w:rPr>
        <w:t xml:space="preserve">, о возмещении причиненного морального, материального ущерба, и, в исключительных случаях, о рекомендации </w:t>
      </w:r>
      <w:r w:rsidR="00950E9A">
        <w:rPr>
          <w:sz w:val="22"/>
          <w:szCs w:val="22"/>
        </w:rPr>
        <w:t>Общему собранию ЛПР</w:t>
      </w:r>
      <w:r w:rsidRPr="00CF04CF">
        <w:rPr>
          <w:sz w:val="22"/>
          <w:szCs w:val="22"/>
        </w:rPr>
        <w:t xml:space="preserve"> о приостановке членства либо об исключении </w:t>
      </w:r>
      <w:r w:rsidR="00A071D2">
        <w:rPr>
          <w:sz w:val="22"/>
          <w:szCs w:val="22"/>
        </w:rPr>
        <w:t>Агентства недвижимости</w:t>
      </w:r>
      <w:r w:rsidRPr="00CF04CF">
        <w:rPr>
          <w:sz w:val="22"/>
          <w:szCs w:val="22"/>
        </w:rPr>
        <w:t xml:space="preserve"> из </w:t>
      </w:r>
      <w:r w:rsidR="00950E9A">
        <w:rPr>
          <w:sz w:val="22"/>
          <w:szCs w:val="22"/>
        </w:rPr>
        <w:t>ЛПР</w:t>
      </w:r>
      <w:r w:rsidRPr="00CF04CF">
        <w:rPr>
          <w:sz w:val="22"/>
          <w:szCs w:val="22"/>
        </w:rPr>
        <w:t>.</w:t>
      </w:r>
    </w:p>
    <w:p w:rsidR="00CF04CF" w:rsidRPr="00CF04CF" w:rsidRDefault="00CF04CF" w:rsidP="00C5733E">
      <w:pPr>
        <w:pStyle w:val="a5"/>
        <w:spacing w:line="330" w:lineRule="atLeast"/>
        <w:ind w:left="567" w:hanging="33"/>
        <w:rPr>
          <w:sz w:val="22"/>
          <w:szCs w:val="22"/>
        </w:rPr>
      </w:pPr>
      <w:r>
        <w:rPr>
          <w:rStyle w:val="a4"/>
          <w:sz w:val="22"/>
          <w:szCs w:val="22"/>
        </w:rPr>
        <w:t>Ст. 4</w:t>
      </w:r>
      <w:r w:rsidRPr="00CF04CF">
        <w:rPr>
          <w:rStyle w:val="a4"/>
          <w:sz w:val="22"/>
          <w:szCs w:val="22"/>
        </w:rPr>
        <w:t>.3</w:t>
      </w:r>
      <w:r>
        <w:rPr>
          <w:rStyle w:val="a4"/>
          <w:sz w:val="22"/>
          <w:szCs w:val="22"/>
        </w:rPr>
        <w:t xml:space="preserve">  </w:t>
      </w:r>
      <w:r w:rsidRPr="00CF04CF">
        <w:rPr>
          <w:sz w:val="22"/>
          <w:szCs w:val="22"/>
        </w:rPr>
        <w:t xml:space="preserve">Рекомендации, вынесенные Комиссией по профессиональной этике, подлежат обязательному выполнению </w:t>
      </w:r>
      <w:r w:rsidR="008A203B">
        <w:rPr>
          <w:sz w:val="22"/>
          <w:szCs w:val="22"/>
        </w:rPr>
        <w:t>Агентством недвижимости</w:t>
      </w:r>
      <w:r w:rsidRPr="00CF04CF">
        <w:rPr>
          <w:sz w:val="22"/>
          <w:szCs w:val="22"/>
        </w:rPr>
        <w:t>.</w:t>
      </w:r>
    </w:p>
    <w:p w:rsidR="00CF04CF" w:rsidRPr="00950E9A" w:rsidRDefault="00950E9A" w:rsidP="00C5733E">
      <w:pPr>
        <w:pStyle w:val="a5"/>
        <w:spacing w:line="330" w:lineRule="atLeast"/>
        <w:ind w:left="567" w:hanging="33"/>
        <w:rPr>
          <w:sz w:val="22"/>
          <w:szCs w:val="22"/>
        </w:rPr>
      </w:pPr>
      <w:r w:rsidRPr="00950E9A">
        <w:rPr>
          <w:rStyle w:val="a4"/>
          <w:sz w:val="22"/>
          <w:szCs w:val="22"/>
        </w:rPr>
        <w:t>Ст. 4</w:t>
      </w:r>
      <w:r w:rsidR="00CF04CF" w:rsidRPr="00950E9A">
        <w:rPr>
          <w:rStyle w:val="a4"/>
          <w:sz w:val="22"/>
          <w:szCs w:val="22"/>
        </w:rPr>
        <w:t xml:space="preserve">.4 </w:t>
      </w:r>
      <w:r w:rsidRPr="00950E9A">
        <w:rPr>
          <w:rStyle w:val="a4"/>
          <w:sz w:val="22"/>
          <w:szCs w:val="22"/>
        </w:rPr>
        <w:t xml:space="preserve"> </w:t>
      </w:r>
      <w:r w:rsidR="008A203B">
        <w:rPr>
          <w:sz w:val="22"/>
          <w:szCs w:val="22"/>
        </w:rPr>
        <w:t>Агентство недвижимости</w:t>
      </w:r>
      <w:r w:rsidR="00CF04CF" w:rsidRPr="00950E9A">
        <w:rPr>
          <w:sz w:val="22"/>
          <w:szCs w:val="22"/>
        </w:rPr>
        <w:t xml:space="preserve"> имеет право сообщать Комиссии по профессиональной </w:t>
      </w:r>
      <w:proofErr w:type="gramStart"/>
      <w:r w:rsidR="00CF04CF" w:rsidRPr="00950E9A">
        <w:rPr>
          <w:sz w:val="22"/>
          <w:szCs w:val="22"/>
        </w:rPr>
        <w:t>этике</w:t>
      </w:r>
      <w:proofErr w:type="gramEnd"/>
      <w:r w:rsidR="00CF04CF" w:rsidRPr="00950E9A">
        <w:rPr>
          <w:sz w:val="22"/>
          <w:szCs w:val="22"/>
        </w:rPr>
        <w:t xml:space="preserve"> ставшие ему известными нарушения настоящего Кодекса Этики другими </w:t>
      </w:r>
      <w:r w:rsidR="008A203B">
        <w:rPr>
          <w:sz w:val="22"/>
          <w:szCs w:val="22"/>
        </w:rPr>
        <w:t>Агентствами</w:t>
      </w:r>
      <w:r>
        <w:rPr>
          <w:sz w:val="22"/>
          <w:szCs w:val="22"/>
        </w:rPr>
        <w:t xml:space="preserve"> в письменном виде</w:t>
      </w:r>
      <w:r w:rsidR="00CF04CF" w:rsidRPr="00950E9A">
        <w:rPr>
          <w:sz w:val="22"/>
          <w:szCs w:val="22"/>
        </w:rPr>
        <w:t>.</w:t>
      </w:r>
    </w:p>
    <w:p w:rsidR="00CF04CF" w:rsidRPr="00950E9A" w:rsidRDefault="00950E9A" w:rsidP="00C5733E">
      <w:pPr>
        <w:pStyle w:val="a5"/>
        <w:spacing w:line="330" w:lineRule="atLeast"/>
        <w:ind w:left="567" w:hanging="33"/>
        <w:rPr>
          <w:sz w:val="22"/>
          <w:szCs w:val="22"/>
        </w:rPr>
      </w:pPr>
      <w:r>
        <w:rPr>
          <w:rStyle w:val="a4"/>
          <w:sz w:val="22"/>
          <w:szCs w:val="22"/>
        </w:rPr>
        <w:t>Ст. 4</w:t>
      </w:r>
      <w:r w:rsidR="00CF04CF" w:rsidRPr="00950E9A">
        <w:rPr>
          <w:rStyle w:val="a4"/>
          <w:sz w:val="22"/>
          <w:szCs w:val="22"/>
        </w:rPr>
        <w:t>.5</w:t>
      </w:r>
      <w:r>
        <w:rPr>
          <w:rStyle w:val="a4"/>
          <w:sz w:val="22"/>
          <w:szCs w:val="22"/>
        </w:rPr>
        <w:t xml:space="preserve">.  </w:t>
      </w:r>
      <w:r w:rsidR="00CF04CF" w:rsidRPr="00950E9A">
        <w:rPr>
          <w:sz w:val="22"/>
          <w:szCs w:val="22"/>
        </w:rPr>
        <w:t xml:space="preserve">В случае обвинения </w:t>
      </w:r>
      <w:r w:rsidR="00A071D2">
        <w:rPr>
          <w:sz w:val="22"/>
          <w:szCs w:val="22"/>
        </w:rPr>
        <w:t>Агентства недвижимости</w:t>
      </w:r>
      <w:r w:rsidR="00CF04CF" w:rsidRPr="00950E9A">
        <w:rPr>
          <w:sz w:val="22"/>
          <w:szCs w:val="22"/>
        </w:rPr>
        <w:t xml:space="preserve"> в нарушении Кодекса Этики, финансовых и других обязательств, понесшая ущерб сторона </w:t>
      </w:r>
      <w:r>
        <w:rPr>
          <w:sz w:val="22"/>
          <w:szCs w:val="22"/>
        </w:rPr>
        <w:t>обязана</w:t>
      </w:r>
      <w:r w:rsidR="00CF04CF" w:rsidRPr="00950E9A">
        <w:rPr>
          <w:sz w:val="22"/>
          <w:szCs w:val="22"/>
        </w:rPr>
        <w:t xml:space="preserve"> обратиться в Комиссию по профессиональной этике, прежде чем обращаться в судебные органы.</w:t>
      </w:r>
    </w:p>
    <w:p w:rsidR="00CF04CF" w:rsidRPr="00950E9A" w:rsidRDefault="00950E9A" w:rsidP="00C5733E">
      <w:pPr>
        <w:pStyle w:val="a5"/>
        <w:spacing w:line="330" w:lineRule="atLeast"/>
        <w:ind w:left="567" w:hanging="33"/>
        <w:rPr>
          <w:sz w:val="22"/>
          <w:szCs w:val="22"/>
        </w:rPr>
      </w:pPr>
      <w:r>
        <w:rPr>
          <w:rStyle w:val="a4"/>
          <w:sz w:val="22"/>
          <w:szCs w:val="22"/>
        </w:rPr>
        <w:t>Ст. 4</w:t>
      </w:r>
      <w:r w:rsidR="00CF04CF" w:rsidRPr="00950E9A">
        <w:rPr>
          <w:rStyle w:val="a4"/>
          <w:sz w:val="22"/>
          <w:szCs w:val="22"/>
        </w:rPr>
        <w:t>.6</w:t>
      </w:r>
      <w:r>
        <w:rPr>
          <w:rStyle w:val="a4"/>
          <w:sz w:val="22"/>
          <w:szCs w:val="22"/>
        </w:rPr>
        <w:t xml:space="preserve">.  </w:t>
      </w:r>
      <w:r w:rsidR="008A203B">
        <w:rPr>
          <w:sz w:val="22"/>
          <w:szCs w:val="22"/>
        </w:rPr>
        <w:t>Каждый член ЛПР</w:t>
      </w:r>
      <w:r w:rsidR="00CF04CF" w:rsidRPr="00950E9A">
        <w:rPr>
          <w:sz w:val="22"/>
          <w:szCs w:val="22"/>
        </w:rPr>
        <w:t xml:space="preserve"> имеет право обжаловать любое неправомерное решение Комиссии по профессиональной этике в судебном порядке.</w:t>
      </w:r>
    </w:p>
    <w:p w:rsidR="000108FE" w:rsidRPr="000108FE" w:rsidRDefault="000108FE" w:rsidP="00C5733E">
      <w:pPr>
        <w:ind w:left="600" w:hanging="33"/>
      </w:pPr>
    </w:p>
    <w:sectPr w:rsidR="000108FE" w:rsidRPr="000108FE" w:rsidSect="0080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F11FB"/>
    <w:multiLevelType w:val="hybridMultilevel"/>
    <w:tmpl w:val="3692E6E6"/>
    <w:lvl w:ilvl="0" w:tplc="2C3450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2E30937"/>
    <w:multiLevelType w:val="multilevel"/>
    <w:tmpl w:val="A058E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A527A90"/>
    <w:multiLevelType w:val="hybridMultilevel"/>
    <w:tmpl w:val="AC94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D64F72"/>
    <w:rsid w:val="00007E69"/>
    <w:rsid w:val="000108FE"/>
    <w:rsid w:val="00014308"/>
    <w:rsid w:val="001139D9"/>
    <w:rsid w:val="001749B1"/>
    <w:rsid w:val="00251D53"/>
    <w:rsid w:val="002F7C07"/>
    <w:rsid w:val="00311C48"/>
    <w:rsid w:val="003E5AEC"/>
    <w:rsid w:val="004229ED"/>
    <w:rsid w:val="005F131F"/>
    <w:rsid w:val="006320AA"/>
    <w:rsid w:val="006944EB"/>
    <w:rsid w:val="006A5A4E"/>
    <w:rsid w:val="006C20B2"/>
    <w:rsid w:val="00711810"/>
    <w:rsid w:val="00804013"/>
    <w:rsid w:val="00822D9A"/>
    <w:rsid w:val="00837CF4"/>
    <w:rsid w:val="008A203B"/>
    <w:rsid w:val="00914A5F"/>
    <w:rsid w:val="00950E9A"/>
    <w:rsid w:val="009818C4"/>
    <w:rsid w:val="00A071D2"/>
    <w:rsid w:val="00B217A7"/>
    <w:rsid w:val="00BD14B1"/>
    <w:rsid w:val="00C5733E"/>
    <w:rsid w:val="00C76F8A"/>
    <w:rsid w:val="00CF04CF"/>
    <w:rsid w:val="00D21AE5"/>
    <w:rsid w:val="00D244B8"/>
    <w:rsid w:val="00D64F72"/>
    <w:rsid w:val="00D8647B"/>
    <w:rsid w:val="00F5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4EB"/>
    <w:pPr>
      <w:ind w:left="720"/>
      <w:contextualSpacing/>
    </w:pPr>
  </w:style>
  <w:style w:type="character" w:styleId="a4">
    <w:name w:val="Strong"/>
    <w:uiPriority w:val="22"/>
    <w:qFormat/>
    <w:rsid w:val="001139D9"/>
    <w:rPr>
      <w:b/>
      <w:bCs/>
    </w:rPr>
  </w:style>
  <w:style w:type="paragraph" w:styleId="a5">
    <w:name w:val="Body Text"/>
    <w:basedOn w:val="a"/>
    <w:link w:val="a6"/>
    <w:rsid w:val="006320A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320A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EFB3C-CFEE-45FF-B857-D4048DA5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2014-04-20T18:02:00Z</dcterms:created>
  <dcterms:modified xsi:type="dcterms:W3CDTF">2014-11-11T17:28:00Z</dcterms:modified>
</cp:coreProperties>
</file>